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B9" w:rsidRDefault="009F26BD" w:rsidP="00920CB9">
      <w:pPr>
        <w:tabs>
          <w:tab w:val="left" w:pos="709"/>
        </w:tabs>
        <w:ind w:right="5386"/>
        <w:jc w:val="both"/>
        <w:rPr>
          <w:sz w:val="26"/>
          <w:szCs w:val="26"/>
        </w:rPr>
      </w:pPr>
      <w:r>
        <w:rPr>
          <w:sz w:val="26"/>
          <w:szCs w:val="26"/>
        </w:rPr>
        <w:t xml:space="preserve">                                                                                                                                </w:t>
      </w:r>
    </w:p>
    <w:p w:rsidR="009A2FF7" w:rsidRDefault="009A2FF7" w:rsidP="00920CB9">
      <w:pPr>
        <w:tabs>
          <w:tab w:val="left" w:pos="709"/>
        </w:tabs>
        <w:ind w:right="5386"/>
        <w:jc w:val="both"/>
        <w:rPr>
          <w:sz w:val="26"/>
          <w:szCs w:val="26"/>
        </w:rPr>
      </w:pPr>
    </w:p>
    <w:tbl>
      <w:tblPr>
        <w:tblpPr w:leftFromText="180" w:rightFromText="180" w:vertAnchor="text" w:horzAnchor="margin" w:tblpY="-243"/>
        <w:tblW w:w="10206" w:type="dxa"/>
        <w:tblLayout w:type="fixed"/>
        <w:tblLook w:val="01E0" w:firstRow="1" w:lastRow="1" w:firstColumn="1" w:lastColumn="1" w:noHBand="0" w:noVBand="0"/>
      </w:tblPr>
      <w:tblGrid>
        <w:gridCol w:w="241"/>
        <w:gridCol w:w="622"/>
        <w:gridCol w:w="241"/>
        <w:gridCol w:w="1522"/>
        <w:gridCol w:w="387"/>
        <w:gridCol w:w="241"/>
        <w:gridCol w:w="262"/>
        <w:gridCol w:w="3981"/>
        <w:gridCol w:w="455"/>
        <w:gridCol w:w="2254"/>
      </w:tblGrid>
      <w:tr w:rsidR="009A2FF7" w:rsidRPr="00F908D8" w:rsidTr="009A2FF7">
        <w:trPr>
          <w:trHeight w:val="1077"/>
        </w:trPr>
        <w:tc>
          <w:tcPr>
            <w:tcW w:w="10206" w:type="dxa"/>
            <w:gridSpan w:val="10"/>
          </w:tcPr>
          <w:p w:rsidR="009A2FF7" w:rsidRPr="00F908D8" w:rsidRDefault="009A2FF7" w:rsidP="003B71D4">
            <w:pPr>
              <w:jc w:val="center"/>
              <w:rPr>
                <w:b/>
              </w:rPr>
            </w:pPr>
            <w:r w:rsidRPr="00F908D8">
              <w:rPr>
                <w:noProof/>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9A2FF7" w:rsidRPr="00F908D8" w:rsidTr="009A2FF7">
        <w:trPr>
          <w:trHeight w:val="1132"/>
        </w:trPr>
        <w:tc>
          <w:tcPr>
            <w:tcW w:w="10206" w:type="dxa"/>
            <w:gridSpan w:val="10"/>
          </w:tcPr>
          <w:p w:rsidR="009A2FF7" w:rsidRPr="00F908D8" w:rsidRDefault="009A2FF7" w:rsidP="003B71D4">
            <w:pPr>
              <w:jc w:val="center"/>
              <w:rPr>
                <w:b/>
              </w:rPr>
            </w:pPr>
            <w:r w:rsidRPr="00F908D8">
              <w:rPr>
                <w:b/>
              </w:rPr>
              <w:t>АДМИНИСТРАЦИЯ   ГОРОДСКОГО   ПОСЕЛЕНИЯ   ПРИОБЬЕ</w:t>
            </w:r>
          </w:p>
          <w:p w:rsidR="009A2FF7" w:rsidRPr="00F908D8" w:rsidRDefault="009A2FF7" w:rsidP="003B71D4">
            <w:pPr>
              <w:jc w:val="center"/>
              <w:rPr>
                <w:b/>
                <w:sz w:val="22"/>
                <w:szCs w:val="22"/>
              </w:rPr>
            </w:pPr>
            <w:r w:rsidRPr="00F908D8">
              <w:rPr>
                <w:b/>
                <w:sz w:val="22"/>
                <w:szCs w:val="22"/>
              </w:rPr>
              <w:t>Октябрьского муниципального района</w:t>
            </w:r>
          </w:p>
          <w:p w:rsidR="009A2FF7" w:rsidRPr="00F908D8" w:rsidRDefault="009A2FF7" w:rsidP="003B71D4">
            <w:pPr>
              <w:jc w:val="center"/>
              <w:rPr>
                <w:b/>
                <w:sz w:val="22"/>
                <w:szCs w:val="22"/>
              </w:rPr>
            </w:pPr>
            <w:r w:rsidRPr="00F908D8">
              <w:rPr>
                <w:b/>
                <w:sz w:val="22"/>
                <w:szCs w:val="22"/>
              </w:rPr>
              <w:t>Ханты-Мансийского автономного округа-Югры</w:t>
            </w:r>
          </w:p>
          <w:p w:rsidR="009A2FF7" w:rsidRPr="00F908D8" w:rsidRDefault="009A2FF7" w:rsidP="003B71D4">
            <w:pPr>
              <w:jc w:val="center"/>
              <w:rPr>
                <w:sz w:val="12"/>
                <w:szCs w:val="12"/>
              </w:rPr>
            </w:pPr>
          </w:p>
          <w:p w:rsidR="009A2FF7" w:rsidRPr="00F908D8" w:rsidRDefault="009A2FF7" w:rsidP="003B71D4">
            <w:pPr>
              <w:jc w:val="center"/>
              <w:rPr>
                <w:b/>
                <w:spacing w:val="20"/>
              </w:rPr>
            </w:pPr>
            <w:r w:rsidRPr="00F908D8">
              <w:rPr>
                <w:b/>
                <w:spacing w:val="20"/>
              </w:rPr>
              <w:t>ПОСТАНОВЛЕНИЕ</w:t>
            </w:r>
          </w:p>
        </w:tc>
      </w:tr>
      <w:tr w:rsidR="009A2FF7" w:rsidRPr="00F908D8" w:rsidTr="009A2FF7">
        <w:trPr>
          <w:trHeight w:val="396"/>
        </w:trPr>
        <w:tc>
          <w:tcPr>
            <w:tcW w:w="241" w:type="dxa"/>
            <w:vAlign w:val="bottom"/>
          </w:tcPr>
          <w:p w:rsidR="009A2FF7" w:rsidRPr="00F908D8" w:rsidRDefault="009A2FF7" w:rsidP="009A2FF7">
            <w:pPr>
              <w:jc w:val="right"/>
            </w:pPr>
            <w:r w:rsidRPr="00F908D8">
              <w:t>«</w:t>
            </w:r>
          </w:p>
        </w:tc>
        <w:tc>
          <w:tcPr>
            <w:tcW w:w="622" w:type="dxa"/>
            <w:tcBorders>
              <w:top w:val="nil"/>
              <w:left w:val="nil"/>
              <w:bottom w:val="single" w:sz="4" w:space="0" w:color="auto"/>
              <w:right w:val="nil"/>
            </w:tcBorders>
            <w:vAlign w:val="bottom"/>
          </w:tcPr>
          <w:p w:rsidR="009A2FF7" w:rsidRPr="00F908D8" w:rsidRDefault="006C4CBE" w:rsidP="006C4CBE">
            <w:pPr>
              <w:jc w:val="center"/>
            </w:pPr>
            <w:r>
              <w:t>22</w:t>
            </w:r>
          </w:p>
        </w:tc>
        <w:tc>
          <w:tcPr>
            <w:tcW w:w="241" w:type="dxa"/>
            <w:vAlign w:val="bottom"/>
          </w:tcPr>
          <w:p w:rsidR="009A2FF7" w:rsidRPr="00F908D8" w:rsidRDefault="009A2FF7" w:rsidP="009A2FF7">
            <w:r w:rsidRPr="00F908D8">
              <w:t>»</w:t>
            </w:r>
          </w:p>
        </w:tc>
        <w:tc>
          <w:tcPr>
            <w:tcW w:w="1522" w:type="dxa"/>
            <w:tcBorders>
              <w:top w:val="nil"/>
              <w:left w:val="nil"/>
              <w:bottom w:val="single" w:sz="4" w:space="0" w:color="auto"/>
              <w:right w:val="nil"/>
            </w:tcBorders>
            <w:vAlign w:val="bottom"/>
          </w:tcPr>
          <w:p w:rsidR="009A2FF7" w:rsidRPr="00F908D8" w:rsidRDefault="006C4CBE" w:rsidP="009A2FF7">
            <w:pPr>
              <w:jc w:val="center"/>
            </w:pPr>
            <w:r>
              <w:t>декабря</w:t>
            </w:r>
          </w:p>
        </w:tc>
        <w:tc>
          <w:tcPr>
            <w:tcW w:w="387" w:type="dxa"/>
            <w:vAlign w:val="bottom"/>
          </w:tcPr>
          <w:p w:rsidR="009A2FF7" w:rsidRPr="00F908D8" w:rsidRDefault="009A2FF7" w:rsidP="009A2FF7">
            <w:pPr>
              <w:ind w:right="-108"/>
              <w:jc w:val="right"/>
            </w:pPr>
            <w:r w:rsidRPr="00F908D8">
              <w:t>20</w:t>
            </w:r>
          </w:p>
        </w:tc>
        <w:tc>
          <w:tcPr>
            <w:tcW w:w="241" w:type="dxa"/>
            <w:tcMar>
              <w:top w:w="0" w:type="dxa"/>
              <w:left w:w="0" w:type="dxa"/>
              <w:bottom w:w="0" w:type="dxa"/>
              <w:right w:w="0" w:type="dxa"/>
            </w:tcMar>
            <w:vAlign w:val="bottom"/>
          </w:tcPr>
          <w:p w:rsidR="009A2FF7" w:rsidRPr="00F908D8" w:rsidRDefault="009A2FF7" w:rsidP="009A2FF7"/>
          <w:p w:rsidR="009A2FF7" w:rsidRPr="00F908D8" w:rsidRDefault="009A2FF7" w:rsidP="009A2FF7">
            <w:r w:rsidRPr="00F908D8">
              <w:t xml:space="preserve">21  </w:t>
            </w:r>
          </w:p>
        </w:tc>
        <w:tc>
          <w:tcPr>
            <w:tcW w:w="262" w:type="dxa"/>
            <w:tcMar>
              <w:top w:w="0" w:type="dxa"/>
              <w:left w:w="0" w:type="dxa"/>
              <w:bottom w:w="0" w:type="dxa"/>
              <w:right w:w="0" w:type="dxa"/>
            </w:tcMar>
            <w:vAlign w:val="bottom"/>
          </w:tcPr>
          <w:p w:rsidR="009A2FF7" w:rsidRPr="00F908D8" w:rsidRDefault="009A2FF7" w:rsidP="009A2FF7">
            <w:r w:rsidRPr="00F908D8">
              <w:t xml:space="preserve">  г.</w:t>
            </w:r>
          </w:p>
        </w:tc>
        <w:tc>
          <w:tcPr>
            <w:tcW w:w="3981" w:type="dxa"/>
            <w:vAlign w:val="bottom"/>
          </w:tcPr>
          <w:p w:rsidR="009A2FF7" w:rsidRPr="00F908D8" w:rsidRDefault="009A2FF7" w:rsidP="009A2FF7"/>
        </w:tc>
        <w:tc>
          <w:tcPr>
            <w:tcW w:w="455" w:type="dxa"/>
            <w:vAlign w:val="bottom"/>
          </w:tcPr>
          <w:p w:rsidR="009A2FF7" w:rsidRPr="00F908D8" w:rsidRDefault="009A2FF7" w:rsidP="009A2FF7">
            <w:pPr>
              <w:jc w:val="center"/>
            </w:pPr>
            <w:r w:rsidRPr="00F908D8">
              <w:t>№</w:t>
            </w:r>
          </w:p>
        </w:tc>
        <w:tc>
          <w:tcPr>
            <w:tcW w:w="2254" w:type="dxa"/>
            <w:tcBorders>
              <w:top w:val="nil"/>
              <w:left w:val="nil"/>
              <w:bottom w:val="single" w:sz="4" w:space="0" w:color="auto"/>
              <w:right w:val="nil"/>
            </w:tcBorders>
            <w:vAlign w:val="bottom"/>
          </w:tcPr>
          <w:p w:rsidR="009A2FF7" w:rsidRPr="00F908D8" w:rsidRDefault="006C4CBE" w:rsidP="009A2FF7">
            <w:pPr>
              <w:jc w:val="center"/>
            </w:pPr>
            <w:r>
              <w:t>548</w:t>
            </w:r>
          </w:p>
        </w:tc>
      </w:tr>
      <w:tr w:rsidR="009A2FF7" w:rsidRPr="00F908D8" w:rsidTr="009A2FF7">
        <w:trPr>
          <w:trHeight w:val="303"/>
        </w:trPr>
        <w:tc>
          <w:tcPr>
            <w:tcW w:w="10206" w:type="dxa"/>
            <w:gridSpan w:val="10"/>
            <w:tcMar>
              <w:top w:w="227" w:type="dxa"/>
              <w:left w:w="108" w:type="dxa"/>
              <w:bottom w:w="0" w:type="dxa"/>
              <w:right w:w="108" w:type="dxa"/>
            </w:tcMar>
          </w:tcPr>
          <w:p w:rsidR="009A2FF7" w:rsidRPr="00F908D8" w:rsidRDefault="009A2FF7" w:rsidP="009A2FF7">
            <w:pPr>
              <w:jc w:val="center"/>
            </w:pPr>
            <w:r w:rsidRPr="00F908D8">
              <w:t>п.г.т. Приобье</w:t>
            </w:r>
          </w:p>
        </w:tc>
      </w:tr>
    </w:tbl>
    <w:p w:rsidR="00B12F49" w:rsidRDefault="00FD6492" w:rsidP="00FD6492">
      <w:pPr>
        <w:rPr>
          <w:sz w:val="26"/>
          <w:szCs w:val="26"/>
          <w:lang w:eastAsia="ar-SA"/>
        </w:rPr>
      </w:pPr>
      <w:r w:rsidRPr="001D4C61">
        <w:rPr>
          <w:sz w:val="26"/>
          <w:szCs w:val="26"/>
          <w:lang w:eastAsia="ar-SA"/>
        </w:rPr>
        <w:t xml:space="preserve">Об утверждении </w:t>
      </w:r>
      <w:r w:rsidR="00C966DA">
        <w:rPr>
          <w:sz w:val="26"/>
          <w:szCs w:val="26"/>
          <w:lang w:eastAsia="ar-SA"/>
        </w:rPr>
        <w:t>«</w:t>
      </w:r>
      <w:r w:rsidRPr="001D4C61">
        <w:rPr>
          <w:sz w:val="26"/>
          <w:szCs w:val="26"/>
          <w:lang w:eastAsia="ar-SA"/>
        </w:rPr>
        <w:t xml:space="preserve">Порядка предоставления </w:t>
      </w:r>
      <w:r w:rsidR="00B12F49">
        <w:rPr>
          <w:sz w:val="26"/>
          <w:szCs w:val="26"/>
          <w:lang w:eastAsia="ar-SA"/>
        </w:rPr>
        <w:t>субсидий</w:t>
      </w:r>
    </w:p>
    <w:p w:rsidR="00FD6492" w:rsidRPr="001D4C61" w:rsidRDefault="00FD6492" w:rsidP="00FD6492">
      <w:pPr>
        <w:rPr>
          <w:sz w:val="26"/>
          <w:szCs w:val="26"/>
          <w:lang w:eastAsia="ar-SA"/>
        </w:rPr>
      </w:pPr>
      <w:r w:rsidRPr="001D4C61">
        <w:rPr>
          <w:sz w:val="26"/>
          <w:szCs w:val="26"/>
          <w:lang w:eastAsia="ar-SA"/>
        </w:rPr>
        <w:t xml:space="preserve">из бюджета </w:t>
      </w:r>
      <w:r w:rsidR="00E61D37">
        <w:rPr>
          <w:sz w:val="26"/>
          <w:szCs w:val="26"/>
          <w:lang w:eastAsia="ar-SA"/>
        </w:rPr>
        <w:t>городского поселения Приобье</w:t>
      </w:r>
      <w:r w:rsidR="00B12F49">
        <w:rPr>
          <w:sz w:val="26"/>
          <w:szCs w:val="26"/>
          <w:lang w:eastAsia="ar-SA"/>
        </w:rPr>
        <w:t xml:space="preserve"> </w:t>
      </w:r>
      <w:r w:rsidRPr="001D4C61">
        <w:rPr>
          <w:sz w:val="26"/>
          <w:szCs w:val="26"/>
          <w:lang w:eastAsia="ar-SA"/>
        </w:rPr>
        <w:t xml:space="preserve">юридическим </w:t>
      </w:r>
    </w:p>
    <w:p w:rsidR="00FD6492" w:rsidRPr="001D4C61" w:rsidRDefault="00FD6492" w:rsidP="00FD6492">
      <w:pPr>
        <w:rPr>
          <w:sz w:val="26"/>
          <w:szCs w:val="26"/>
          <w:lang w:eastAsia="ar-SA"/>
        </w:rPr>
      </w:pPr>
      <w:r w:rsidRPr="001D4C61">
        <w:rPr>
          <w:sz w:val="26"/>
          <w:szCs w:val="26"/>
          <w:lang w:eastAsia="ar-SA"/>
        </w:rPr>
        <w:t>лицам (за исключением</w:t>
      </w:r>
      <w:r w:rsidR="00106490" w:rsidRPr="001D4C61">
        <w:rPr>
          <w:sz w:val="26"/>
          <w:szCs w:val="26"/>
          <w:lang w:eastAsia="ar-SA"/>
        </w:rPr>
        <w:t xml:space="preserve"> государственных</w:t>
      </w:r>
      <w:r w:rsidRPr="001D4C61">
        <w:rPr>
          <w:sz w:val="26"/>
          <w:szCs w:val="26"/>
          <w:lang w:eastAsia="ar-SA"/>
        </w:rPr>
        <w:t xml:space="preserve"> </w:t>
      </w:r>
      <w:r w:rsidR="00106490" w:rsidRPr="001D4C61">
        <w:rPr>
          <w:sz w:val="26"/>
          <w:szCs w:val="26"/>
          <w:lang w:eastAsia="ar-SA"/>
        </w:rPr>
        <w:t>(</w:t>
      </w:r>
      <w:r w:rsidRPr="001D4C61">
        <w:rPr>
          <w:sz w:val="26"/>
          <w:szCs w:val="26"/>
          <w:lang w:eastAsia="ar-SA"/>
        </w:rPr>
        <w:t>муниципальных</w:t>
      </w:r>
      <w:r w:rsidR="00106490" w:rsidRPr="001D4C61">
        <w:rPr>
          <w:sz w:val="26"/>
          <w:szCs w:val="26"/>
          <w:lang w:eastAsia="ar-SA"/>
        </w:rPr>
        <w:t>)</w:t>
      </w:r>
      <w:r w:rsidRPr="001D4C61">
        <w:rPr>
          <w:sz w:val="26"/>
          <w:szCs w:val="26"/>
          <w:lang w:eastAsia="ar-SA"/>
        </w:rPr>
        <w:t xml:space="preserve"> учреждений) – </w:t>
      </w:r>
    </w:p>
    <w:p w:rsidR="00FD6492" w:rsidRPr="001D4C61" w:rsidRDefault="00FD6492" w:rsidP="00FD6492">
      <w:pPr>
        <w:rPr>
          <w:sz w:val="26"/>
          <w:szCs w:val="26"/>
          <w:lang w:eastAsia="ar-SA"/>
        </w:rPr>
      </w:pPr>
      <w:r w:rsidRPr="001D4C61">
        <w:rPr>
          <w:sz w:val="26"/>
          <w:szCs w:val="26"/>
          <w:lang w:eastAsia="ar-SA"/>
        </w:rPr>
        <w:t xml:space="preserve">производителям товаров, работ, услуг в сфере </w:t>
      </w:r>
    </w:p>
    <w:p w:rsidR="00FD6492" w:rsidRPr="001D4C61" w:rsidRDefault="00FD6492" w:rsidP="00FD6492">
      <w:pPr>
        <w:rPr>
          <w:sz w:val="26"/>
          <w:szCs w:val="26"/>
          <w:lang w:eastAsia="ar-SA"/>
        </w:rPr>
      </w:pPr>
      <w:r w:rsidRPr="001D4C61">
        <w:rPr>
          <w:sz w:val="26"/>
          <w:szCs w:val="26"/>
          <w:lang w:eastAsia="ar-SA"/>
        </w:rPr>
        <w:t xml:space="preserve">теплоснабжения, водоснабжения и водоотведения, </w:t>
      </w:r>
    </w:p>
    <w:p w:rsidR="00FD6492" w:rsidRPr="001D4C61" w:rsidRDefault="00FD6492" w:rsidP="00FD6492">
      <w:pPr>
        <w:rPr>
          <w:sz w:val="26"/>
          <w:szCs w:val="26"/>
        </w:rPr>
      </w:pPr>
      <w:r w:rsidRPr="001D4C61">
        <w:rPr>
          <w:sz w:val="26"/>
          <w:szCs w:val="26"/>
        </w:rPr>
        <w:t xml:space="preserve">оказывающим коммунальные услуги потребителям </w:t>
      </w:r>
    </w:p>
    <w:p w:rsidR="009A2FF7" w:rsidRDefault="00E61D37" w:rsidP="000B7450">
      <w:pPr>
        <w:rPr>
          <w:sz w:val="26"/>
          <w:szCs w:val="26"/>
        </w:rPr>
      </w:pPr>
      <w:r>
        <w:rPr>
          <w:sz w:val="26"/>
          <w:szCs w:val="26"/>
        </w:rPr>
        <w:t>городского поселения Приобье</w:t>
      </w:r>
      <w:r w:rsidR="00FD6492" w:rsidRPr="001D4C61">
        <w:rPr>
          <w:sz w:val="26"/>
          <w:szCs w:val="26"/>
        </w:rPr>
        <w:t xml:space="preserve">, </w:t>
      </w:r>
      <w:r w:rsidR="000B7450" w:rsidRPr="001D4C61">
        <w:rPr>
          <w:sz w:val="26"/>
          <w:szCs w:val="26"/>
        </w:rPr>
        <w:t>на финансовое обеспечение затрат</w:t>
      </w:r>
    </w:p>
    <w:p w:rsidR="009A2FF7" w:rsidRDefault="000B7450" w:rsidP="000B7450">
      <w:pPr>
        <w:rPr>
          <w:sz w:val="26"/>
          <w:szCs w:val="26"/>
        </w:rPr>
      </w:pPr>
      <w:r w:rsidRPr="001D4C61">
        <w:rPr>
          <w:sz w:val="26"/>
          <w:szCs w:val="26"/>
        </w:rPr>
        <w:t xml:space="preserve"> в целях оплаты задолженности организаций коммунального </w:t>
      </w:r>
    </w:p>
    <w:p w:rsidR="009A2FF7" w:rsidRDefault="000B7450" w:rsidP="000B7450">
      <w:pPr>
        <w:rPr>
          <w:sz w:val="26"/>
          <w:szCs w:val="26"/>
        </w:rPr>
      </w:pPr>
      <w:r w:rsidRPr="001D4C61">
        <w:rPr>
          <w:sz w:val="26"/>
          <w:szCs w:val="26"/>
        </w:rPr>
        <w:t xml:space="preserve">комплекса за потребленные топливо-энергетические ресурсы </w:t>
      </w:r>
    </w:p>
    <w:p w:rsidR="00FD6492" w:rsidRPr="001D4C61" w:rsidRDefault="000B7450" w:rsidP="000B7450">
      <w:pPr>
        <w:rPr>
          <w:sz w:val="26"/>
          <w:szCs w:val="26"/>
        </w:rPr>
      </w:pPr>
      <w:r w:rsidRPr="001D4C61">
        <w:rPr>
          <w:sz w:val="26"/>
          <w:szCs w:val="26"/>
        </w:rPr>
        <w:t>перед гарантирующими поставщиками</w:t>
      </w:r>
      <w:r w:rsidR="00C966DA">
        <w:rPr>
          <w:sz w:val="26"/>
          <w:szCs w:val="26"/>
        </w:rPr>
        <w:t>»</w:t>
      </w:r>
      <w:r w:rsidRPr="001D4C61">
        <w:rPr>
          <w:sz w:val="26"/>
          <w:szCs w:val="26"/>
        </w:rPr>
        <w:t xml:space="preserve"> </w:t>
      </w:r>
    </w:p>
    <w:p w:rsidR="00920CB9" w:rsidRPr="001D4C61" w:rsidRDefault="00920CB9" w:rsidP="00920CB9">
      <w:pPr>
        <w:jc w:val="both"/>
        <w:rPr>
          <w:sz w:val="26"/>
          <w:szCs w:val="26"/>
        </w:rPr>
      </w:pPr>
    </w:p>
    <w:p w:rsidR="00312B48" w:rsidRPr="001D4C61" w:rsidRDefault="00312B48" w:rsidP="00920CB9">
      <w:pPr>
        <w:jc w:val="both"/>
        <w:rPr>
          <w:sz w:val="26"/>
          <w:szCs w:val="26"/>
        </w:rPr>
      </w:pPr>
    </w:p>
    <w:p w:rsidR="00503B38" w:rsidRPr="001D4C61" w:rsidRDefault="00920CB9" w:rsidP="00503B38">
      <w:pPr>
        <w:ind w:firstLine="700"/>
        <w:jc w:val="both"/>
        <w:rPr>
          <w:sz w:val="26"/>
          <w:szCs w:val="26"/>
        </w:rPr>
      </w:pPr>
      <w:r w:rsidRPr="001D4C61">
        <w:rPr>
          <w:sz w:val="26"/>
          <w:szCs w:val="26"/>
        </w:rPr>
        <w:t xml:space="preserve">  </w:t>
      </w:r>
      <w:r w:rsidR="00503B38" w:rsidRPr="001D4C61">
        <w:rPr>
          <w:sz w:val="26"/>
          <w:szCs w:val="26"/>
        </w:rPr>
        <w:t>В соответствии со статьей 78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совершенствования организации теплоснабжения, водоснабжения и водоотведения н</w:t>
      </w:r>
      <w:r w:rsidR="00E61D37">
        <w:rPr>
          <w:sz w:val="26"/>
          <w:szCs w:val="26"/>
        </w:rPr>
        <w:t>аселения на территории городского поселения Приобье</w:t>
      </w:r>
      <w:r w:rsidR="00503B38" w:rsidRPr="001D4C61">
        <w:rPr>
          <w:sz w:val="26"/>
          <w:szCs w:val="26"/>
        </w:rPr>
        <w:t>:</w:t>
      </w:r>
    </w:p>
    <w:p w:rsidR="00312B48" w:rsidRPr="007F1CDF" w:rsidRDefault="00312B48" w:rsidP="00312B48">
      <w:pPr>
        <w:pStyle w:val="FORMATTEXT"/>
        <w:ind w:firstLine="568"/>
        <w:jc w:val="both"/>
        <w:rPr>
          <w:sz w:val="26"/>
          <w:szCs w:val="26"/>
        </w:rPr>
      </w:pPr>
      <w:r w:rsidRPr="001D4C61">
        <w:rPr>
          <w:sz w:val="26"/>
          <w:szCs w:val="26"/>
        </w:rPr>
        <w:t xml:space="preserve">1. </w:t>
      </w:r>
      <w:r w:rsidR="00503B38" w:rsidRPr="001D4C61">
        <w:rPr>
          <w:sz w:val="26"/>
          <w:szCs w:val="26"/>
        </w:rPr>
        <w:t xml:space="preserve">Утвердить </w:t>
      </w:r>
      <w:r w:rsidR="006141D5">
        <w:rPr>
          <w:sz w:val="26"/>
          <w:szCs w:val="26"/>
        </w:rPr>
        <w:t>«</w:t>
      </w:r>
      <w:r w:rsidR="00503B38" w:rsidRPr="001D4C61">
        <w:rPr>
          <w:sz w:val="26"/>
          <w:szCs w:val="26"/>
        </w:rPr>
        <w:t xml:space="preserve">Порядок </w:t>
      </w:r>
      <w:r w:rsidR="00503B38" w:rsidRPr="001D4C61">
        <w:rPr>
          <w:bCs/>
          <w:color w:val="000000"/>
          <w:spacing w:val="-8"/>
          <w:sz w:val="26"/>
          <w:szCs w:val="26"/>
        </w:rPr>
        <w:t xml:space="preserve">предоставления субсидий </w:t>
      </w:r>
      <w:r w:rsidR="00E61D37">
        <w:rPr>
          <w:sz w:val="26"/>
          <w:szCs w:val="26"/>
          <w:lang w:eastAsia="ar-SA"/>
        </w:rPr>
        <w:t>из бюджета городского поселения Приобье</w:t>
      </w:r>
      <w:r w:rsidR="00503B38" w:rsidRPr="001D4C61">
        <w:rPr>
          <w:bCs/>
          <w:color w:val="000000"/>
          <w:spacing w:val="-8"/>
          <w:sz w:val="26"/>
          <w:szCs w:val="26"/>
        </w:rPr>
        <w:t xml:space="preserve"> юридическим лицам (за исключением субсидий  государственным  (муниципальным) учреждения</w:t>
      </w:r>
      <w:r w:rsidR="00F84967">
        <w:rPr>
          <w:bCs/>
          <w:color w:val="000000"/>
          <w:spacing w:val="-8"/>
          <w:sz w:val="26"/>
          <w:szCs w:val="26"/>
        </w:rPr>
        <w:t>м)</w:t>
      </w:r>
      <w:r w:rsidR="00503B38" w:rsidRPr="001D4C61">
        <w:rPr>
          <w:bCs/>
          <w:color w:val="000000"/>
          <w:spacing w:val="-8"/>
          <w:sz w:val="26"/>
          <w:szCs w:val="26"/>
        </w:rPr>
        <w:t xml:space="preserve"> – производителям товаров,  работ  и  услуг  в сфере  теплоснабжения,  водоснабжения и водоотведения, оказывающим коммунальн</w:t>
      </w:r>
      <w:r w:rsidR="00E61D37">
        <w:rPr>
          <w:bCs/>
          <w:color w:val="000000"/>
          <w:spacing w:val="-8"/>
          <w:sz w:val="26"/>
          <w:szCs w:val="26"/>
        </w:rPr>
        <w:t>ые услуги потребителям городского поселения Приобье</w:t>
      </w:r>
      <w:r w:rsidR="00503B38" w:rsidRPr="001D4C61">
        <w:rPr>
          <w:bCs/>
          <w:color w:val="000000"/>
          <w:spacing w:val="-8"/>
          <w:sz w:val="26"/>
          <w:szCs w:val="26"/>
        </w:rPr>
        <w:t>,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6141D5" w:rsidRPr="007F1CDF">
        <w:rPr>
          <w:bCs/>
          <w:color w:val="000000"/>
          <w:spacing w:val="-8"/>
          <w:sz w:val="26"/>
          <w:szCs w:val="26"/>
        </w:rPr>
        <w:t>» (далее - Порядок предоставления субсидии из бюджета городского поселения Приобье)</w:t>
      </w:r>
      <w:r w:rsidR="00503B38" w:rsidRPr="007F1CDF">
        <w:rPr>
          <w:bCs/>
          <w:color w:val="000000"/>
          <w:spacing w:val="-8"/>
          <w:sz w:val="26"/>
          <w:szCs w:val="26"/>
        </w:rPr>
        <w:t xml:space="preserve">, </w:t>
      </w:r>
      <w:r w:rsidRPr="007F1CDF">
        <w:rPr>
          <w:sz w:val="26"/>
          <w:szCs w:val="26"/>
        </w:rPr>
        <w:t xml:space="preserve">согласно </w:t>
      </w:r>
      <w:r w:rsidR="00B633E4" w:rsidRPr="007F1CDF">
        <w:rPr>
          <w:sz w:val="26"/>
          <w:szCs w:val="26"/>
        </w:rPr>
        <w:fldChar w:fldCharType="begin"/>
      </w:r>
      <w:r w:rsidRPr="007F1CDF">
        <w:rPr>
          <w:sz w:val="26"/>
          <w:szCs w:val="26"/>
        </w:rPr>
        <w:instrText xml:space="preserve"> HYPERLINK "kodeks://link/d?nd=546289306&amp;point=mark=00000000000000000000000000000000000000000000000002U61I71"\o"’’Об утверждении Порядка предоставления из бюджета сельского поселения Унъюган субсидии юридическим лицам ...’’</w:instrText>
      </w:r>
    </w:p>
    <w:p w:rsidR="00312B48" w:rsidRPr="007F1CDF" w:rsidRDefault="00312B48" w:rsidP="00312B48">
      <w:pPr>
        <w:pStyle w:val="FORMATTEXT"/>
        <w:ind w:firstLine="568"/>
        <w:jc w:val="both"/>
        <w:rPr>
          <w:sz w:val="26"/>
          <w:szCs w:val="26"/>
        </w:rPr>
      </w:pPr>
      <w:r w:rsidRPr="007F1CDF">
        <w:rPr>
          <w:sz w:val="26"/>
          <w:szCs w:val="26"/>
        </w:rPr>
        <w:instrText>Постановление Администрации сельского поселения Унъюган Октябрьского района Ханты-Мансийского автономного ...</w:instrText>
      </w:r>
    </w:p>
    <w:p w:rsidR="00312B48" w:rsidRPr="001D4C61" w:rsidRDefault="00312B48" w:rsidP="00312B48">
      <w:pPr>
        <w:pStyle w:val="FORMATTEXT"/>
        <w:ind w:firstLine="568"/>
        <w:jc w:val="both"/>
        <w:rPr>
          <w:sz w:val="26"/>
          <w:szCs w:val="26"/>
        </w:rPr>
      </w:pPr>
      <w:r w:rsidRPr="007F1CDF">
        <w:rPr>
          <w:sz w:val="26"/>
          <w:szCs w:val="26"/>
        </w:rPr>
        <w:instrText>Статус: действующая редакция"</w:instrText>
      </w:r>
      <w:r w:rsidR="00B633E4" w:rsidRPr="007F1CDF">
        <w:rPr>
          <w:sz w:val="26"/>
          <w:szCs w:val="26"/>
        </w:rPr>
        <w:fldChar w:fldCharType="separate"/>
      </w:r>
      <w:r w:rsidRPr="007F1CDF">
        <w:rPr>
          <w:sz w:val="26"/>
          <w:szCs w:val="26"/>
        </w:rPr>
        <w:t xml:space="preserve">приложению </w:t>
      </w:r>
      <w:r w:rsidR="00B633E4" w:rsidRPr="007F1CDF">
        <w:rPr>
          <w:sz w:val="26"/>
          <w:szCs w:val="26"/>
        </w:rPr>
        <w:fldChar w:fldCharType="end"/>
      </w:r>
      <w:r w:rsidRPr="007F1CDF">
        <w:rPr>
          <w:sz w:val="26"/>
          <w:szCs w:val="26"/>
        </w:rPr>
        <w:t>.</w:t>
      </w:r>
    </w:p>
    <w:p w:rsidR="00D72654" w:rsidRPr="00C54783" w:rsidRDefault="00503B38" w:rsidP="00503B38">
      <w:pPr>
        <w:pStyle w:val="af"/>
        <w:jc w:val="both"/>
        <w:rPr>
          <w:rFonts w:ascii="Times New Roman" w:hAnsi="Times New Roman"/>
          <w:sz w:val="26"/>
          <w:szCs w:val="26"/>
        </w:rPr>
      </w:pPr>
      <w:r w:rsidRPr="001D4C61">
        <w:rPr>
          <w:rFonts w:ascii="Times New Roman" w:hAnsi="Times New Roman"/>
          <w:sz w:val="26"/>
          <w:szCs w:val="26"/>
        </w:rPr>
        <w:t xml:space="preserve">          </w:t>
      </w:r>
      <w:r w:rsidRPr="00C54783">
        <w:rPr>
          <w:rFonts w:ascii="Times New Roman" w:hAnsi="Times New Roman"/>
          <w:sz w:val="26"/>
          <w:szCs w:val="26"/>
        </w:rPr>
        <w:t>2. Признать утратившим</w:t>
      </w:r>
      <w:r w:rsidR="008F0679" w:rsidRPr="00C54783">
        <w:rPr>
          <w:rFonts w:ascii="Times New Roman" w:hAnsi="Times New Roman"/>
          <w:sz w:val="26"/>
          <w:szCs w:val="26"/>
        </w:rPr>
        <w:t>и</w:t>
      </w:r>
      <w:r w:rsidRPr="00C54783">
        <w:rPr>
          <w:rFonts w:ascii="Times New Roman" w:hAnsi="Times New Roman"/>
          <w:sz w:val="26"/>
          <w:szCs w:val="26"/>
        </w:rPr>
        <w:t xml:space="preserve"> силу постановлени</w:t>
      </w:r>
      <w:r w:rsidR="008F0679" w:rsidRPr="00C54783">
        <w:rPr>
          <w:rFonts w:ascii="Times New Roman" w:hAnsi="Times New Roman"/>
          <w:sz w:val="26"/>
          <w:szCs w:val="26"/>
        </w:rPr>
        <w:t>я</w:t>
      </w:r>
      <w:r w:rsidR="00E61D37">
        <w:rPr>
          <w:rFonts w:ascii="Times New Roman" w:hAnsi="Times New Roman"/>
          <w:sz w:val="26"/>
          <w:szCs w:val="26"/>
        </w:rPr>
        <w:t xml:space="preserve"> администрации городского поселения Приобье</w:t>
      </w:r>
      <w:r w:rsidR="00D72654" w:rsidRPr="00C54783">
        <w:rPr>
          <w:rFonts w:ascii="Times New Roman" w:hAnsi="Times New Roman"/>
          <w:sz w:val="26"/>
          <w:szCs w:val="26"/>
        </w:rPr>
        <w:t>:</w:t>
      </w:r>
    </w:p>
    <w:p w:rsidR="00E66DB2" w:rsidRPr="00E66DB2" w:rsidRDefault="00D72654" w:rsidP="00E66DB2">
      <w:pPr>
        <w:jc w:val="both"/>
      </w:pPr>
      <w:r w:rsidRPr="00C54783">
        <w:rPr>
          <w:sz w:val="26"/>
          <w:szCs w:val="26"/>
        </w:rPr>
        <w:lastRenderedPageBreak/>
        <w:t xml:space="preserve">          -</w:t>
      </w:r>
      <w:r w:rsidR="00503B38" w:rsidRPr="00C54783">
        <w:rPr>
          <w:sz w:val="26"/>
          <w:szCs w:val="26"/>
        </w:rPr>
        <w:t xml:space="preserve"> </w:t>
      </w:r>
      <w:r w:rsidR="00E66DB2">
        <w:rPr>
          <w:sz w:val="26"/>
          <w:szCs w:val="26"/>
        </w:rPr>
        <w:t xml:space="preserve">№ 683 </w:t>
      </w:r>
      <w:r w:rsidR="00E66DB2">
        <w:t>от 20 декабря 2019 г.</w:t>
      </w:r>
      <w:r w:rsidR="00E66DB2" w:rsidRPr="00E66DB2">
        <w:t xml:space="preserve"> «Об утверждении порядка</w:t>
      </w:r>
      <w:r w:rsidR="00E66DB2">
        <w:t xml:space="preserve"> </w:t>
      </w:r>
      <w:r w:rsidR="00E66DB2" w:rsidRPr="00E66DB2">
        <w:t>предоставления субсидии на оказание финансовой помощи</w:t>
      </w:r>
      <w:r w:rsidR="00E66DB2">
        <w:t xml:space="preserve"> </w:t>
      </w:r>
      <w:r w:rsidR="00E66DB2" w:rsidRPr="00E66DB2">
        <w:t>для погашения денежных обязательств, обязательных платежей и восстановления платежеспособности муниципальным</w:t>
      </w:r>
      <w:r w:rsidR="00E66DB2">
        <w:t xml:space="preserve"> </w:t>
      </w:r>
      <w:r w:rsidR="00E66DB2" w:rsidRPr="00E66DB2">
        <w:t>унитарным предприятиям, предоставляющим</w:t>
      </w:r>
      <w:r w:rsidR="00E66DB2">
        <w:t xml:space="preserve"> </w:t>
      </w:r>
      <w:r w:rsidR="00E66DB2" w:rsidRPr="00E66DB2">
        <w:t>жилищно-коммунальные услуги, в целях</w:t>
      </w:r>
      <w:r w:rsidR="00E66DB2">
        <w:t xml:space="preserve"> </w:t>
      </w:r>
      <w:r w:rsidR="00E66DB2" w:rsidRPr="00E66DB2">
        <w:t>предотвращения банкротства».</w:t>
      </w:r>
    </w:p>
    <w:p w:rsidR="00E66DB2" w:rsidRPr="005C6DB5" w:rsidRDefault="00E66DB2" w:rsidP="00E66DB2">
      <w:pPr>
        <w:shd w:val="clear" w:color="auto" w:fill="FFFFFF"/>
        <w:jc w:val="both"/>
        <w:rPr>
          <w:spacing w:val="-4"/>
        </w:rPr>
      </w:pPr>
      <w:r>
        <w:rPr>
          <w:sz w:val="26"/>
          <w:szCs w:val="26"/>
        </w:rPr>
        <w:t xml:space="preserve">         - № 502 от 15 октября 2020 г. «</w:t>
      </w:r>
      <w:r>
        <w:t>Об утверждении «</w:t>
      </w:r>
      <w:r>
        <w:rPr>
          <w:spacing w:val="-4"/>
        </w:rPr>
        <w:t xml:space="preserve">Порядка предоставления из бюджета городского </w:t>
      </w:r>
      <w:r w:rsidRPr="005C6DB5">
        <w:rPr>
          <w:spacing w:val="-4"/>
        </w:rPr>
        <w:t>поселения Приобье субсидии юридическим лицам (за исключением государственных</w:t>
      </w:r>
      <w:r>
        <w:rPr>
          <w:spacing w:val="-4"/>
        </w:rPr>
        <w:t xml:space="preserve"> (муниципальных) учреждений) – производителям товаров, работ, услуг в сфере теплоснабжения, водоснабжения и водоотведения, оказывающим коммунальные услуги потребителям</w:t>
      </w:r>
      <w:r w:rsidRPr="005C6DB5">
        <w:rPr>
          <w:spacing w:val="-4"/>
        </w:rPr>
        <w:t>, на финансовое обеспечение затрат в целях оплаты задолженности за потребленные топливо-энергетические ресурсы перед гарантирующими поставщиками».</w:t>
      </w:r>
    </w:p>
    <w:p w:rsidR="00E66DB2" w:rsidRPr="00B27534" w:rsidRDefault="00C547B6" w:rsidP="00E66DB2">
      <w:pPr>
        <w:ind w:firstLine="708"/>
        <w:jc w:val="both"/>
      </w:pPr>
      <w:r>
        <w:t>3</w:t>
      </w:r>
      <w:r w:rsidR="00E66DB2" w:rsidRPr="00B27534">
        <w:t>. Обнародова</w:t>
      </w:r>
      <w:r w:rsidR="00E66DB2">
        <w:t>ть настоящее п</w:t>
      </w:r>
      <w:r w:rsidR="00E66DB2" w:rsidRPr="00B27534">
        <w:t>остановление путем размещения на информационном стенде в здании администрации городского поселения Приобье и в помещении библиотеки</w:t>
      </w:r>
      <w:r w:rsidR="00E66DB2">
        <w:t xml:space="preserve"> </w:t>
      </w:r>
      <w:r w:rsidR="00E66DB2" w:rsidRPr="00B27534">
        <w:t>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p>
    <w:p w:rsidR="00E66DB2" w:rsidRDefault="00C547B6" w:rsidP="00E66DB2">
      <w:pPr>
        <w:ind w:firstLine="708"/>
        <w:jc w:val="both"/>
      </w:pPr>
      <w:r>
        <w:t>4</w:t>
      </w:r>
      <w:r w:rsidR="00E66DB2">
        <w:t>.  Настоящее постановление вступает в силу с даты его обнародования.</w:t>
      </w:r>
    </w:p>
    <w:p w:rsidR="00E66DB2" w:rsidRPr="00DA44BB" w:rsidRDefault="00C547B6" w:rsidP="00E66DB2">
      <w:pPr>
        <w:ind w:firstLine="708"/>
        <w:jc w:val="both"/>
        <w:rPr>
          <w:color w:val="FF0000"/>
        </w:rPr>
      </w:pPr>
      <w:r>
        <w:t>5</w:t>
      </w:r>
      <w:r w:rsidR="00E66DB2">
        <w:t xml:space="preserve">. </w:t>
      </w:r>
      <w:r w:rsidR="00E66DB2" w:rsidRPr="000E73E5">
        <w:t>Контроль за исполнением настоящего постановления возложить на заместителя гла</w:t>
      </w:r>
      <w:r w:rsidR="00E66DB2">
        <w:t xml:space="preserve">вы </w:t>
      </w:r>
      <w:r w:rsidR="00E66DB2" w:rsidRPr="000E73E5">
        <w:t>администрации городского поселения Приобье</w:t>
      </w:r>
      <w:r w:rsidR="00E66DB2">
        <w:t xml:space="preserve"> по финансам</w:t>
      </w:r>
      <w:r w:rsidR="00E66DB2" w:rsidRPr="000E73E5">
        <w:t xml:space="preserve">. </w:t>
      </w:r>
    </w:p>
    <w:p w:rsidR="00D72654" w:rsidRPr="00C54783" w:rsidRDefault="00D72654" w:rsidP="00E66DB2">
      <w:pPr>
        <w:pStyle w:val="af"/>
        <w:jc w:val="both"/>
        <w:rPr>
          <w:rFonts w:ascii="Times New Roman" w:hAnsi="Times New Roman"/>
          <w:sz w:val="26"/>
          <w:szCs w:val="26"/>
        </w:rPr>
      </w:pPr>
    </w:p>
    <w:p w:rsidR="00503B38" w:rsidRPr="001D4C61" w:rsidRDefault="00E66DB2" w:rsidP="00503B38">
      <w:pPr>
        <w:pStyle w:val="af"/>
        <w:jc w:val="both"/>
        <w:rPr>
          <w:rFonts w:ascii="Times New Roman" w:hAnsi="Times New Roman"/>
          <w:sz w:val="26"/>
          <w:szCs w:val="26"/>
        </w:rPr>
      </w:pPr>
      <w:r>
        <w:rPr>
          <w:rFonts w:ascii="Times New Roman" w:hAnsi="Times New Roman"/>
          <w:sz w:val="26"/>
          <w:szCs w:val="26"/>
        </w:rPr>
        <w:t xml:space="preserve">          </w:t>
      </w:r>
    </w:p>
    <w:p w:rsidR="00920CB9" w:rsidRPr="001D4C61" w:rsidRDefault="00920CB9" w:rsidP="00920CB9">
      <w:pPr>
        <w:pStyle w:val="ac"/>
        <w:spacing w:before="0" w:after="0"/>
        <w:jc w:val="both"/>
        <w:rPr>
          <w:rFonts w:ascii="Times New Roman" w:hAnsi="Times New Roman" w:cs="Times New Roman"/>
          <w:color w:val="auto"/>
          <w:sz w:val="26"/>
          <w:szCs w:val="26"/>
        </w:rPr>
      </w:pPr>
    </w:p>
    <w:p w:rsidR="00920CB9" w:rsidRPr="001D4C61" w:rsidRDefault="00920CB9" w:rsidP="00920CB9">
      <w:pPr>
        <w:ind w:left="-540"/>
        <w:jc w:val="both"/>
        <w:rPr>
          <w:sz w:val="26"/>
          <w:szCs w:val="26"/>
        </w:rPr>
      </w:pPr>
      <w:r w:rsidRPr="001D4C61">
        <w:rPr>
          <w:sz w:val="26"/>
          <w:szCs w:val="26"/>
        </w:rPr>
        <w:t xml:space="preserve">                        </w:t>
      </w:r>
    </w:p>
    <w:p w:rsidR="000A57EA" w:rsidRPr="001D4C61" w:rsidRDefault="00E66DB2" w:rsidP="00E66DB2">
      <w:pPr>
        <w:tabs>
          <w:tab w:val="left" w:pos="1050"/>
        </w:tabs>
        <w:ind w:left="-540"/>
        <w:jc w:val="both"/>
        <w:rPr>
          <w:sz w:val="26"/>
          <w:szCs w:val="26"/>
        </w:rPr>
      </w:pPr>
      <w:r>
        <w:rPr>
          <w:sz w:val="26"/>
          <w:szCs w:val="26"/>
        </w:rPr>
        <w:t xml:space="preserve">   Глава городского поселения                                                                    Е.Ю. Ермаков</w:t>
      </w:r>
    </w:p>
    <w:p w:rsidR="000A57EA" w:rsidRPr="001D4C61" w:rsidRDefault="000A57EA" w:rsidP="000A57EA">
      <w:pPr>
        <w:tabs>
          <w:tab w:val="left" w:pos="1050"/>
        </w:tabs>
        <w:ind w:left="-540"/>
        <w:jc w:val="both"/>
        <w:rPr>
          <w:sz w:val="26"/>
          <w:szCs w:val="26"/>
        </w:rPr>
      </w:pPr>
    </w:p>
    <w:p w:rsidR="000A57EA" w:rsidRPr="001D4C61" w:rsidRDefault="000A57EA" w:rsidP="000A57EA">
      <w:pPr>
        <w:tabs>
          <w:tab w:val="left" w:pos="1050"/>
        </w:tabs>
        <w:ind w:left="-540"/>
        <w:jc w:val="both"/>
        <w:rPr>
          <w:sz w:val="26"/>
          <w:szCs w:val="26"/>
        </w:rPr>
      </w:pPr>
    </w:p>
    <w:p w:rsidR="000A57EA" w:rsidRPr="001D4C61" w:rsidRDefault="000A57EA" w:rsidP="000A57EA">
      <w:pPr>
        <w:tabs>
          <w:tab w:val="left" w:pos="1050"/>
        </w:tabs>
        <w:ind w:left="-540"/>
        <w:jc w:val="both"/>
        <w:rPr>
          <w:sz w:val="26"/>
          <w:szCs w:val="26"/>
        </w:rPr>
      </w:pPr>
    </w:p>
    <w:p w:rsidR="000A57EA" w:rsidRPr="001D4C61" w:rsidRDefault="000A57EA" w:rsidP="000A57EA">
      <w:pPr>
        <w:tabs>
          <w:tab w:val="left" w:pos="1050"/>
        </w:tabs>
        <w:ind w:left="-540"/>
        <w:jc w:val="both"/>
        <w:rPr>
          <w:sz w:val="26"/>
          <w:szCs w:val="26"/>
        </w:rPr>
      </w:pPr>
    </w:p>
    <w:p w:rsidR="000A57EA" w:rsidRDefault="000A57EA"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Default="00814516" w:rsidP="000A57EA">
      <w:pPr>
        <w:tabs>
          <w:tab w:val="left" w:pos="1050"/>
        </w:tabs>
        <w:ind w:left="-540"/>
        <w:jc w:val="both"/>
      </w:pPr>
    </w:p>
    <w:p w:rsidR="00814516" w:rsidRPr="001D4C61" w:rsidRDefault="00814516" w:rsidP="000A57EA">
      <w:pPr>
        <w:tabs>
          <w:tab w:val="left" w:pos="1050"/>
        </w:tabs>
        <w:ind w:left="-540"/>
        <w:jc w:val="both"/>
        <w:rPr>
          <w:sz w:val="26"/>
          <w:szCs w:val="26"/>
        </w:rPr>
      </w:pPr>
    </w:p>
    <w:p w:rsidR="000A57EA" w:rsidRPr="001D4C61" w:rsidRDefault="000A57EA" w:rsidP="000A57EA">
      <w:pPr>
        <w:tabs>
          <w:tab w:val="left" w:pos="1050"/>
        </w:tabs>
        <w:ind w:left="-540"/>
        <w:jc w:val="both"/>
        <w:rPr>
          <w:sz w:val="26"/>
          <w:szCs w:val="26"/>
        </w:rPr>
      </w:pPr>
    </w:p>
    <w:p w:rsidR="005C7B32" w:rsidRDefault="005C7B32" w:rsidP="000A57EA">
      <w:pPr>
        <w:tabs>
          <w:tab w:val="left" w:pos="1050"/>
        </w:tabs>
        <w:ind w:left="-540"/>
        <w:jc w:val="right"/>
        <w:rPr>
          <w:sz w:val="26"/>
          <w:szCs w:val="26"/>
        </w:rPr>
      </w:pPr>
    </w:p>
    <w:p w:rsidR="005C7B32" w:rsidRDefault="005C7B32" w:rsidP="000A57EA">
      <w:pPr>
        <w:tabs>
          <w:tab w:val="left" w:pos="1050"/>
        </w:tabs>
        <w:ind w:left="-540"/>
        <w:jc w:val="right"/>
        <w:rPr>
          <w:sz w:val="26"/>
          <w:szCs w:val="26"/>
        </w:rPr>
      </w:pPr>
    </w:p>
    <w:p w:rsidR="00831EEB" w:rsidRPr="004F776C" w:rsidRDefault="000A57EA" w:rsidP="000A57EA">
      <w:pPr>
        <w:tabs>
          <w:tab w:val="left" w:pos="1050"/>
        </w:tabs>
        <w:ind w:left="-540"/>
        <w:jc w:val="right"/>
        <w:rPr>
          <w:sz w:val="26"/>
          <w:szCs w:val="26"/>
        </w:rPr>
      </w:pPr>
      <w:r>
        <w:rPr>
          <w:sz w:val="26"/>
          <w:szCs w:val="26"/>
        </w:rPr>
        <w:lastRenderedPageBreak/>
        <w:t xml:space="preserve"> </w:t>
      </w:r>
      <w:r w:rsidR="00831EEB" w:rsidRPr="004F776C">
        <w:rPr>
          <w:sz w:val="26"/>
          <w:szCs w:val="26"/>
        </w:rPr>
        <w:t>Приложение</w:t>
      </w:r>
    </w:p>
    <w:p w:rsidR="00831EEB" w:rsidRPr="004F776C" w:rsidRDefault="00831EEB" w:rsidP="00831EEB">
      <w:pPr>
        <w:pStyle w:val="FORMATTEXT"/>
        <w:jc w:val="right"/>
        <w:rPr>
          <w:sz w:val="26"/>
          <w:szCs w:val="26"/>
        </w:rPr>
      </w:pPr>
      <w:r w:rsidRPr="004F776C">
        <w:rPr>
          <w:sz w:val="26"/>
          <w:szCs w:val="26"/>
        </w:rPr>
        <w:t>к постановлению Администрации</w:t>
      </w:r>
    </w:p>
    <w:p w:rsidR="00831EEB" w:rsidRPr="004F776C" w:rsidRDefault="00E66DB2" w:rsidP="00831EEB">
      <w:pPr>
        <w:pStyle w:val="FORMATTEXT"/>
        <w:jc w:val="right"/>
        <w:rPr>
          <w:sz w:val="26"/>
          <w:szCs w:val="26"/>
        </w:rPr>
      </w:pPr>
      <w:r>
        <w:rPr>
          <w:sz w:val="26"/>
          <w:szCs w:val="26"/>
        </w:rPr>
        <w:t>городского</w:t>
      </w:r>
      <w:r w:rsidR="00831EEB" w:rsidRPr="004F776C">
        <w:rPr>
          <w:sz w:val="26"/>
          <w:szCs w:val="26"/>
        </w:rPr>
        <w:t xml:space="preserve"> поселения </w:t>
      </w:r>
      <w:r>
        <w:rPr>
          <w:sz w:val="26"/>
          <w:szCs w:val="26"/>
        </w:rPr>
        <w:t>Приобье</w:t>
      </w:r>
    </w:p>
    <w:p w:rsidR="00831EEB" w:rsidRPr="004F776C" w:rsidRDefault="00C84E7E" w:rsidP="00831EEB">
      <w:pPr>
        <w:pStyle w:val="FORMATTEXT"/>
        <w:jc w:val="right"/>
        <w:rPr>
          <w:sz w:val="26"/>
          <w:szCs w:val="26"/>
        </w:rPr>
      </w:pPr>
      <w:r w:rsidRPr="004F776C">
        <w:rPr>
          <w:sz w:val="26"/>
          <w:szCs w:val="26"/>
        </w:rPr>
        <w:t xml:space="preserve">от </w:t>
      </w:r>
      <w:r w:rsidR="006653FF" w:rsidRPr="004F776C">
        <w:rPr>
          <w:sz w:val="26"/>
          <w:szCs w:val="26"/>
        </w:rPr>
        <w:t>«</w:t>
      </w:r>
      <w:r w:rsidR="006C4CBE">
        <w:rPr>
          <w:sz w:val="26"/>
          <w:szCs w:val="26"/>
          <w:u w:val="single"/>
        </w:rPr>
        <w:t>22</w:t>
      </w:r>
      <w:r w:rsidR="006653FF" w:rsidRPr="004F776C">
        <w:rPr>
          <w:sz w:val="26"/>
          <w:szCs w:val="26"/>
        </w:rPr>
        <w:t>»</w:t>
      </w:r>
      <w:r w:rsidR="000B0489" w:rsidRPr="004F776C">
        <w:rPr>
          <w:sz w:val="26"/>
          <w:szCs w:val="26"/>
        </w:rPr>
        <w:t xml:space="preserve"> </w:t>
      </w:r>
      <w:r w:rsidR="006C4CBE" w:rsidRPr="006C4CBE">
        <w:rPr>
          <w:sz w:val="26"/>
          <w:szCs w:val="26"/>
          <w:u w:val="single"/>
        </w:rPr>
        <w:t>декабря</w:t>
      </w:r>
      <w:r w:rsidR="000B0489" w:rsidRPr="004F776C">
        <w:rPr>
          <w:sz w:val="26"/>
          <w:szCs w:val="26"/>
        </w:rPr>
        <w:t xml:space="preserve"> </w:t>
      </w:r>
      <w:r w:rsidR="000A57EA" w:rsidRPr="004F776C">
        <w:rPr>
          <w:sz w:val="26"/>
          <w:szCs w:val="26"/>
        </w:rPr>
        <w:t>202</w:t>
      </w:r>
      <w:r w:rsidR="006653FF" w:rsidRPr="004F776C">
        <w:rPr>
          <w:sz w:val="26"/>
          <w:szCs w:val="26"/>
        </w:rPr>
        <w:t>1</w:t>
      </w:r>
      <w:r w:rsidR="00E66DB2">
        <w:rPr>
          <w:sz w:val="26"/>
          <w:szCs w:val="26"/>
        </w:rPr>
        <w:t xml:space="preserve"> №</w:t>
      </w:r>
      <w:r w:rsidR="006C4CBE">
        <w:rPr>
          <w:sz w:val="26"/>
          <w:szCs w:val="26"/>
        </w:rPr>
        <w:t xml:space="preserve"> </w:t>
      </w:r>
      <w:r w:rsidR="006C4CBE" w:rsidRPr="006C4CBE">
        <w:rPr>
          <w:sz w:val="26"/>
          <w:szCs w:val="26"/>
          <w:u w:val="single"/>
        </w:rPr>
        <w:t>548</w:t>
      </w:r>
    </w:p>
    <w:p w:rsidR="00831EEB" w:rsidRPr="004F776C" w:rsidRDefault="00831EEB" w:rsidP="00831EEB">
      <w:pPr>
        <w:pStyle w:val="HEADERTEXT"/>
        <w:rPr>
          <w:rFonts w:ascii="Times New Roman" w:hAnsi="Times New Roman" w:cs="Times New Roman"/>
          <w:b/>
          <w:bCs/>
          <w:sz w:val="26"/>
          <w:szCs w:val="26"/>
        </w:rPr>
      </w:pPr>
    </w:p>
    <w:p w:rsidR="00130F08" w:rsidRDefault="00504A6D" w:rsidP="00130F08">
      <w:pPr>
        <w:pStyle w:val="HEADERTEXT"/>
        <w:jc w:val="center"/>
        <w:rPr>
          <w:rFonts w:ascii="Times New Roman" w:hAnsi="Times New Roman" w:cs="Times New Roman"/>
          <w:b/>
          <w:bCs/>
          <w:color w:val="auto"/>
          <w:sz w:val="26"/>
          <w:szCs w:val="26"/>
        </w:rPr>
      </w:pPr>
      <w:r w:rsidRPr="004F776C">
        <w:rPr>
          <w:rFonts w:ascii="Times New Roman" w:hAnsi="Times New Roman" w:cs="Times New Roman"/>
          <w:b/>
          <w:bCs/>
          <w:color w:val="auto"/>
          <w:sz w:val="26"/>
          <w:szCs w:val="26"/>
        </w:rPr>
        <w:t>Порядок</w:t>
      </w:r>
    </w:p>
    <w:p w:rsidR="00831EEB" w:rsidRPr="004F776C" w:rsidRDefault="00831EEB" w:rsidP="00130F08">
      <w:pPr>
        <w:pStyle w:val="HEADERTEXT"/>
        <w:jc w:val="center"/>
        <w:rPr>
          <w:rFonts w:ascii="Times New Roman" w:hAnsi="Times New Roman" w:cs="Times New Roman"/>
          <w:b/>
          <w:bCs/>
          <w:color w:val="auto"/>
          <w:sz w:val="26"/>
          <w:szCs w:val="26"/>
        </w:rPr>
      </w:pPr>
      <w:r w:rsidRPr="004F776C">
        <w:rPr>
          <w:rFonts w:ascii="Times New Roman" w:hAnsi="Times New Roman" w:cs="Times New Roman"/>
          <w:b/>
          <w:bCs/>
          <w:color w:val="auto"/>
          <w:sz w:val="26"/>
          <w:szCs w:val="26"/>
        </w:rPr>
        <w:t xml:space="preserve">предоставления </w:t>
      </w:r>
      <w:r w:rsidR="00B12F49">
        <w:rPr>
          <w:rFonts w:ascii="Times New Roman" w:hAnsi="Times New Roman" w:cs="Times New Roman"/>
          <w:b/>
          <w:bCs/>
          <w:color w:val="auto"/>
          <w:sz w:val="26"/>
          <w:szCs w:val="26"/>
        </w:rPr>
        <w:t xml:space="preserve">субсидии </w:t>
      </w:r>
      <w:r w:rsidRPr="004F776C">
        <w:rPr>
          <w:rFonts w:ascii="Times New Roman" w:hAnsi="Times New Roman" w:cs="Times New Roman"/>
          <w:b/>
          <w:bCs/>
          <w:color w:val="auto"/>
          <w:sz w:val="26"/>
          <w:szCs w:val="26"/>
        </w:rPr>
        <w:t>из бюд</w:t>
      </w:r>
      <w:r w:rsidR="00E66DB2">
        <w:rPr>
          <w:rFonts w:ascii="Times New Roman" w:hAnsi="Times New Roman" w:cs="Times New Roman"/>
          <w:b/>
          <w:bCs/>
          <w:color w:val="auto"/>
          <w:sz w:val="26"/>
          <w:szCs w:val="26"/>
        </w:rPr>
        <w:t xml:space="preserve">жета городского поселения Приобье </w:t>
      </w:r>
    </w:p>
    <w:p w:rsidR="00831EEB" w:rsidRPr="004F776C" w:rsidRDefault="00831EEB" w:rsidP="00831EEB">
      <w:pPr>
        <w:pStyle w:val="HEADERTEXT"/>
        <w:rPr>
          <w:rFonts w:ascii="Times New Roman" w:hAnsi="Times New Roman" w:cs="Times New Roman"/>
          <w:b/>
          <w:bCs/>
          <w:color w:val="auto"/>
          <w:sz w:val="26"/>
          <w:szCs w:val="26"/>
        </w:rPr>
      </w:pPr>
    </w:p>
    <w:p w:rsidR="003C157F" w:rsidRPr="004F776C" w:rsidRDefault="003C157F" w:rsidP="003C157F">
      <w:pPr>
        <w:pStyle w:val="aa"/>
        <w:widowControl w:val="0"/>
        <w:shd w:val="clear" w:color="auto" w:fill="FFFFFF"/>
        <w:autoSpaceDE w:val="0"/>
        <w:autoSpaceDN w:val="0"/>
        <w:adjustRightInd w:val="0"/>
        <w:ind w:left="2628" w:right="2074"/>
        <w:contextualSpacing w:val="0"/>
        <w:rPr>
          <w:b/>
          <w:color w:val="000000"/>
          <w:spacing w:val="-7"/>
          <w:sz w:val="26"/>
          <w:szCs w:val="26"/>
        </w:rPr>
      </w:pPr>
      <w:r w:rsidRPr="004F776C">
        <w:rPr>
          <w:b/>
          <w:bCs/>
          <w:sz w:val="26"/>
          <w:szCs w:val="26"/>
        </w:rPr>
        <w:t xml:space="preserve">            </w:t>
      </w:r>
      <w:r w:rsidR="00831EEB" w:rsidRPr="004F776C">
        <w:rPr>
          <w:b/>
          <w:bCs/>
          <w:sz w:val="26"/>
          <w:szCs w:val="26"/>
        </w:rPr>
        <w:t xml:space="preserve"> 1. </w:t>
      </w:r>
      <w:r w:rsidRPr="004F776C">
        <w:rPr>
          <w:b/>
          <w:color w:val="000000"/>
          <w:spacing w:val="-7"/>
          <w:sz w:val="26"/>
          <w:szCs w:val="26"/>
        </w:rPr>
        <w:t>Общие положения</w:t>
      </w:r>
    </w:p>
    <w:p w:rsidR="003C157F" w:rsidRPr="004F776C" w:rsidRDefault="003C157F" w:rsidP="003C157F">
      <w:pPr>
        <w:shd w:val="clear" w:color="auto" w:fill="FFFFFF"/>
        <w:ind w:right="2074" w:firstLine="709"/>
        <w:jc w:val="center"/>
        <w:rPr>
          <w:b/>
          <w:color w:val="000000"/>
          <w:spacing w:val="-7"/>
          <w:sz w:val="26"/>
          <w:szCs w:val="26"/>
        </w:rPr>
      </w:pPr>
    </w:p>
    <w:p w:rsidR="003C157F" w:rsidRPr="004F776C" w:rsidRDefault="003C157F" w:rsidP="003C157F">
      <w:pPr>
        <w:pStyle w:val="af"/>
        <w:tabs>
          <w:tab w:val="left" w:pos="934"/>
        </w:tabs>
        <w:ind w:firstLine="709"/>
        <w:jc w:val="both"/>
        <w:rPr>
          <w:rFonts w:ascii="Times New Roman" w:hAnsi="Times New Roman"/>
          <w:sz w:val="26"/>
          <w:szCs w:val="26"/>
        </w:rPr>
      </w:pPr>
      <w:r w:rsidRPr="004F776C">
        <w:rPr>
          <w:rFonts w:ascii="Times New Roman" w:hAnsi="Times New Roman"/>
          <w:sz w:val="26"/>
          <w:szCs w:val="26"/>
        </w:rPr>
        <w:t>1.1. Настоящий Порядок устанавливает правила предоставления субсидий юридическим лицам (за исключением субсидий государственным</w:t>
      </w:r>
      <w:r w:rsidRPr="004F776C">
        <w:rPr>
          <w:rFonts w:ascii="Times New Roman" w:hAnsi="Times New Roman"/>
          <w:sz w:val="26"/>
          <w:szCs w:val="26"/>
          <w:shd w:val="clear" w:color="auto" w:fill="FFFFFF"/>
        </w:rPr>
        <w:t xml:space="preserve"> (муниципальным) учреждениям)</w:t>
      </w:r>
      <w:r w:rsidRPr="004F776C">
        <w:rPr>
          <w:rFonts w:ascii="Times New Roman" w:hAnsi="Times New Roman"/>
          <w:sz w:val="26"/>
          <w:szCs w:val="26"/>
        </w:rPr>
        <w:t xml:space="preserve"> – производителям товаров, работ и услуг в сфере теплоснабжения, водоснабжения и водоотведения, оказывающим коммунальн</w:t>
      </w:r>
      <w:r w:rsidR="00130F08">
        <w:rPr>
          <w:rFonts w:ascii="Times New Roman" w:hAnsi="Times New Roman"/>
          <w:sz w:val="26"/>
          <w:szCs w:val="26"/>
        </w:rPr>
        <w:t>ые услуги потребителям городского поселения Приобье</w:t>
      </w:r>
      <w:r w:rsidRPr="004F776C">
        <w:rPr>
          <w:rFonts w:ascii="Times New Roman" w:hAnsi="Times New Roman"/>
          <w:sz w:val="26"/>
          <w:szCs w:val="26"/>
        </w:rPr>
        <w:t xml:space="preserve"> (далее – Получатели субсидии, участники отбора),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w:t>
      </w:r>
      <w:r w:rsidR="00130F08">
        <w:rPr>
          <w:rFonts w:ascii="Times New Roman" w:hAnsi="Times New Roman"/>
          <w:sz w:val="26"/>
          <w:szCs w:val="26"/>
        </w:rPr>
        <w:t>оставщиками из бюджета городского поселения Приобье</w:t>
      </w:r>
      <w:r w:rsidRPr="004F776C">
        <w:rPr>
          <w:rFonts w:ascii="Times New Roman" w:hAnsi="Times New Roman"/>
          <w:sz w:val="26"/>
          <w:szCs w:val="26"/>
        </w:rPr>
        <w:t>, определяет общие положения о предоставлении субсидий, цели, условия и порядок предоставления субсидий, требования к отчетности, требования об осуществлении контрол</w:t>
      </w:r>
      <w:bookmarkStart w:id="0" w:name="_GoBack"/>
      <w:bookmarkEnd w:id="0"/>
      <w:r w:rsidRPr="004F776C">
        <w:rPr>
          <w:rFonts w:ascii="Times New Roman" w:hAnsi="Times New Roman"/>
          <w:sz w:val="26"/>
          <w:szCs w:val="26"/>
        </w:rPr>
        <w:t>я за соблюдением условий, целей и порядка предоставления субсидий и ответственности за их нарушение.</w:t>
      </w:r>
    </w:p>
    <w:p w:rsidR="003C157F" w:rsidRPr="004F776C" w:rsidRDefault="003C157F" w:rsidP="003C157F">
      <w:pPr>
        <w:pStyle w:val="af"/>
        <w:ind w:firstLine="709"/>
        <w:jc w:val="both"/>
        <w:rPr>
          <w:rFonts w:ascii="Times New Roman" w:hAnsi="Times New Roman"/>
          <w:bCs/>
          <w:color w:val="000000"/>
          <w:spacing w:val="-7"/>
          <w:sz w:val="26"/>
          <w:szCs w:val="26"/>
        </w:rPr>
      </w:pPr>
      <w:r w:rsidRPr="004F776C">
        <w:rPr>
          <w:rFonts w:ascii="Times New Roman" w:hAnsi="Times New Roman"/>
          <w:color w:val="000000"/>
          <w:spacing w:val="-8"/>
          <w:sz w:val="26"/>
          <w:szCs w:val="26"/>
        </w:rPr>
        <w:t xml:space="preserve">1.2. Субсидия предоставляется </w:t>
      </w:r>
      <w:r w:rsidRPr="004F776C">
        <w:rPr>
          <w:rFonts w:ascii="Times New Roman" w:hAnsi="Times New Roman"/>
          <w:color w:val="000000"/>
          <w:spacing w:val="-4"/>
          <w:sz w:val="26"/>
          <w:szCs w:val="26"/>
        </w:rPr>
        <w:t>главным распоряд</w:t>
      </w:r>
      <w:r w:rsidR="00130F08">
        <w:rPr>
          <w:rFonts w:ascii="Times New Roman" w:hAnsi="Times New Roman"/>
          <w:color w:val="000000"/>
          <w:spacing w:val="-4"/>
          <w:sz w:val="26"/>
          <w:szCs w:val="26"/>
        </w:rPr>
        <w:t>ителем средств бюджета городского поселения Приобье</w:t>
      </w:r>
      <w:r w:rsidRPr="004F776C">
        <w:rPr>
          <w:rFonts w:ascii="Times New Roman" w:hAnsi="Times New Roman"/>
          <w:color w:val="000000"/>
          <w:spacing w:val="-4"/>
          <w:sz w:val="26"/>
          <w:szCs w:val="26"/>
        </w:rPr>
        <w:t xml:space="preserve"> </w:t>
      </w:r>
      <w:r w:rsidRPr="004F776C">
        <w:rPr>
          <w:rFonts w:ascii="Times New Roman" w:hAnsi="Times New Roman"/>
          <w:color w:val="000000"/>
          <w:spacing w:val="-3"/>
          <w:sz w:val="26"/>
          <w:szCs w:val="26"/>
        </w:rPr>
        <w:t xml:space="preserve">на </w:t>
      </w:r>
      <w:r w:rsidRPr="004F776C">
        <w:rPr>
          <w:rFonts w:ascii="Times New Roman" w:hAnsi="Times New Roman"/>
          <w:color w:val="000000"/>
          <w:spacing w:val="-5"/>
          <w:sz w:val="26"/>
          <w:szCs w:val="26"/>
        </w:rPr>
        <w:t xml:space="preserve">предоставление субсидий </w:t>
      </w:r>
      <w:r w:rsidR="00130F08">
        <w:rPr>
          <w:rFonts w:ascii="Times New Roman" w:hAnsi="Times New Roman"/>
          <w:color w:val="000000"/>
          <w:spacing w:val="-5"/>
          <w:sz w:val="26"/>
          <w:szCs w:val="26"/>
        </w:rPr>
        <w:t>–</w:t>
      </w:r>
      <w:r w:rsidRPr="004F776C">
        <w:rPr>
          <w:rFonts w:ascii="Times New Roman" w:hAnsi="Times New Roman"/>
          <w:color w:val="000000"/>
          <w:spacing w:val="-5"/>
          <w:sz w:val="26"/>
          <w:szCs w:val="26"/>
        </w:rPr>
        <w:t xml:space="preserve"> </w:t>
      </w:r>
      <w:r w:rsidR="00130F08">
        <w:rPr>
          <w:rFonts w:ascii="Times New Roman" w:hAnsi="Times New Roman"/>
          <w:color w:val="000000"/>
          <w:sz w:val="26"/>
          <w:szCs w:val="26"/>
        </w:rPr>
        <w:t>администрацией городского</w:t>
      </w:r>
      <w:r w:rsidR="00130F08">
        <w:rPr>
          <w:rFonts w:ascii="Times New Roman" w:hAnsi="Times New Roman"/>
          <w:sz w:val="26"/>
          <w:szCs w:val="26"/>
        </w:rPr>
        <w:t xml:space="preserve"> поселения Приобье</w:t>
      </w:r>
      <w:r w:rsidRPr="004F776C">
        <w:rPr>
          <w:rFonts w:ascii="Times New Roman" w:hAnsi="Times New Roman"/>
          <w:sz w:val="26"/>
          <w:szCs w:val="26"/>
        </w:rPr>
        <w:t xml:space="preserve"> </w:t>
      </w:r>
      <w:r w:rsidRPr="004F776C">
        <w:rPr>
          <w:rFonts w:ascii="Times New Roman" w:hAnsi="Times New Roman"/>
          <w:color w:val="000000"/>
          <w:sz w:val="26"/>
          <w:szCs w:val="26"/>
        </w:rPr>
        <w:t>(далее – главный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соответствии с соглашением, заключенным с Получателями субсидий.</w:t>
      </w:r>
    </w:p>
    <w:p w:rsidR="003C157F" w:rsidRPr="004F776C" w:rsidRDefault="003C157F" w:rsidP="003C157F">
      <w:pPr>
        <w:shd w:val="clear" w:color="auto" w:fill="FFFFFF"/>
        <w:spacing w:before="7"/>
        <w:ind w:right="36" w:firstLine="708"/>
        <w:jc w:val="both"/>
        <w:rPr>
          <w:spacing w:val="-5"/>
          <w:sz w:val="26"/>
          <w:szCs w:val="26"/>
        </w:rPr>
      </w:pPr>
      <w:r w:rsidRPr="004F776C">
        <w:rPr>
          <w:color w:val="000000"/>
          <w:spacing w:val="-1"/>
          <w:sz w:val="26"/>
          <w:szCs w:val="26"/>
        </w:rPr>
        <w:t>1.3. Правом на получение субсидий обладают Получатели субсидий,</w:t>
      </w:r>
      <w:r w:rsidRPr="004F776C">
        <w:rPr>
          <w:color w:val="000000"/>
          <w:spacing w:val="-5"/>
          <w:sz w:val="26"/>
          <w:szCs w:val="26"/>
        </w:rPr>
        <w:t xml:space="preserve"> оказывающие услуги по теплоснабжению, водоснабж</w:t>
      </w:r>
      <w:r w:rsidR="00130F08">
        <w:rPr>
          <w:color w:val="000000"/>
          <w:spacing w:val="-5"/>
          <w:sz w:val="26"/>
          <w:szCs w:val="26"/>
        </w:rPr>
        <w:t>ению и водоотведению населения на территории городского поселения Приобье</w:t>
      </w:r>
      <w:r w:rsidRPr="004F776C">
        <w:rPr>
          <w:spacing w:val="7"/>
          <w:sz w:val="26"/>
          <w:szCs w:val="26"/>
        </w:rPr>
        <w:t>, подтвердившие факт возникновения задолженности в сфере теплоснабжения, водоснабжения и водоотв</w:t>
      </w:r>
      <w:r w:rsidR="00130F08">
        <w:rPr>
          <w:spacing w:val="7"/>
          <w:sz w:val="26"/>
          <w:szCs w:val="26"/>
        </w:rPr>
        <w:t xml:space="preserve">едения, перед ресурсоснабжающей </w:t>
      </w:r>
      <w:r w:rsidRPr="004F776C">
        <w:rPr>
          <w:spacing w:val="7"/>
          <w:sz w:val="26"/>
          <w:szCs w:val="26"/>
        </w:rPr>
        <w:t>организацией в связи с предос</w:t>
      </w:r>
      <w:r w:rsidR="00130F08">
        <w:rPr>
          <w:spacing w:val="7"/>
          <w:sz w:val="26"/>
          <w:szCs w:val="26"/>
        </w:rPr>
        <w:t>тавлением потребителям городского поселения Приобье</w:t>
      </w:r>
      <w:r w:rsidRPr="004F776C">
        <w:rPr>
          <w:spacing w:val="7"/>
          <w:sz w:val="26"/>
          <w:szCs w:val="26"/>
        </w:rPr>
        <w:t>, услуг в сфере теплоснабжения, водоснабжения и водоотведения</w:t>
      </w:r>
      <w:r w:rsidRPr="004F776C">
        <w:rPr>
          <w:spacing w:val="-5"/>
          <w:sz w:val="26"/>
          <w:szCs w:val="26"/>
        </w:rPr>
        <w:t>.</w:t>
      </w:r>
    </w:p>
    <w:p w:rsidR="003C157F" w:rsidRPr="004F776C" w:rsidRDefault="003C157F" w:rsidP="003C157F">
      <w:pPr>
        <w:shd w:val="clear" w:color="auto" w:fill="FFFFFF"/>
        <w:tabs>
          <w:tab w:val="left" w:leader="underscore" w:pos="2887"/>
        </w:tabs>
        <w:ind w:firstLine="708"/>
        <w:jc w:val="both"/>
        <w:rPr>
          <w:spacing w:val="-3"/>
          <w:sz w:val="26"/>
          <w:szCs w:val="26"/>
        </w:rPr>
      </w:pPr>
      <w:r w:rsidRPr="004F776C">
        <w:rPr>
          <w:spacing w:val="-3"/>
          <w:sz w:val="26"/>
          <w:szCs w:val="26"/>
        </w:rPr>
        <w:t xml:space="preserve">1.4. Субсидии предоставляются на безвозмездной </w:t>
      </w:r>
      <w:r w:rsidR="00ED0ADC">
        <w:rPr>
          <w:spacing w:val="-3"/>
          <w:sz w:val="26"/>
          <w:szCs w:val="26"/>
        </w:rPr>
        <w:t xml:space="preserve">и безвозвратной основе в </w:t>
      </w:r>
      <w:r w:rsidR="00ED0ADC" w:rsidRPr="007F1CDF">
        <w:rPr>
          <w:spacing w:val="-3"/>
          <w:sz w:val="26"/>
          <w:szCs w:val="26"/>
        </w:rPr>
        <w:t xml:space="preserve">целях обеспечения </w:t>
      </w:r>
      <w:r w:rsidRPr="007F1CDF">
        <w:rPr>
          <w:spacing w:val="-3"/>
          <w:sz w:val="26"/>
          <w:szCs w:val="26"/>
        </w:rPr>
        <w:t>затрат в</w:t>
      </w:r>
      <w:r w:rsidRPr="006141D5">
        <w:rPr>
          <w:spacing w:val="-3"/>
          <w:sz w:val="26"/>
          <w:szCs w:val="26"/>
        </w:rPr>
        <w:t xml:space="preserve"> </w:t>
      </w:r>
      <w:r w:rsidRPr="004F776C">
        <w:rPr>
          <w:spacing w:val="-3"/>
          <w:sz w:val="26"/>
          <w:szCs w:val="26"/>
        </w:rPr>
        <w:t>сфере теплоснабжения, водоснабжения и водоотведения</w:t>
      </w:r>
      <w:r w:rsidR="00ED0ADC">
        <w:rPr>
          <w:spacing w:val="-3"/>
          <w:sz w:val="26"/>
          <w:szCs w:val="26"/>
        </w:rPr>
        <w:t xml:space="preserve"> Получателям</w:t>
      </w:r>
      <w:r w:rsidRPr="004F776C">
        <w:rPr>
          <w:spacing w:val="-3"/>
          <w:sz w:val="26"/>
          <w:szCs w:val="26"/>
        </w:rPr>
        <w:t>, оказывающим коммунальн</w:t>
      </w:r>
      <w:r w:rsidR="00130F08">
        <w:rPr>
          <w:spacing w:val="-3"/>
          <w:sz w:val="26"/>
          <w:szCs w:val="26"/>
        </w:rPr>
        <w:t>ые услуги потребителям городского поселения Приобье</w:t>
      </w:r>
      <w:r w:rsidRPr="004F776C">
        <w:rPr>
          <w:spacing w:val="-3"/>
          <w:sz w:val="26"/>
          <w:szCs w:val="26"/>
        </w:rPr>
        <w:t>, связанных с погашением задолженности, сложившейся за отчетный период в текущем календарном году, за потребленные топливно-энергетические ресурсы.</w:t>
      </w:r>
    </w:p>
    <w:p w:rsidR="003C157F" w:rsidRPr="004F776C" w:rsidRDefault="003C157F" w:rsidP="003C157F">
      <w:pPr>
        <w:ind w:firstLine="708"/>
        <w:jc w:val="both"/>
        <w:rPr>
          <w:spacing w:val="-5"/>
          <w:sz w:val="26"/>
          <w:szCs w:val="26"/>
        </w:rPr>
      </w:pPr>
      <w:r w:rsidRPr="004F776C">
        <w:rPr>
          <w:spacing w:val="-5"/>
          <w:sz w:val="26"/>
          <w:szCs w:val="26"/>
        </w:rPr>
        <w:t xml:space="preserve">Отчетный период - это период в текущем календарном году, за который возникла задолженность получателя субсидии в сфере теплоснабжения, водоснабжения и водоотведения, перед ресурсоснабжающей организацией в связи с </w:t>
      </w:r>
      <w:r w:rsidRPr="004F776C">
        <w:rPr>
          <w:spacing w:val="-5"/>
          <w:sz w:val="26"/>
          <w:szCs w:val="26"/>
        </w:rPr>
        <w:lastRenderedPageBreak/>
        <w:t>предостав</w:t>
      </w:r>
      <w:r w:rsidR="00130F08">
        <w:rPr>
          <w:spacing w:val="-5"/>
          <w:sz w:val="26"/>
          <w:szCs w:val="26"/>
        </w:rPr>
        <w:t>лением потребителям городского поселения Приобье</w:t>
      </w:r>
      <w:r w:rsidRPr="004F776C">
        <w:rPr>
          <w:spacing w:val="-5"/>
          <w:sz w:val="26"/>
          <w:szCs w:val="26"/>
        </w:rPr>
        <w:t>, услуг в сфере теплоснабжения, водоснабжения и водоотведения.</w:t>
      </w:r>
    </w:p>
    <w:p w:rsidR="003C157F" w:rsidRPr="004F776C" w:rsidRDefault="003C157F" w:rsidP="003C157F">
      <w:pPr>
        <w:shd w:val="clear" w:color="auto" w:fill="FFFFFF"/>
        <w:tabs>
          <w:tab w:val="left" w:leader="underscore" w:pos="2887"/>
        </w:tabs>
        <w:ind w:firstLine="708"/>
        <w:jc w:val="both"/>
        <w:rPr>
          <w:color w:val="000000"/>
          <w:spacing w:val="-3"/>
          <w:sz w:val="26"/>
          <w:szCs w:val="26"/>
        </w:rPr>
      </w:pPr>
      <w:r w:rsidRPr="007F1CDF">
        <w:rPr>
          <w:color w:val="000000"/>
          <w:spacing w:val="-3"/>
          <w:sz w:val="26"/>
          <w:szCs w:val="26"/>
        </w:rPr>
        <w:t>1.5.</w:t>
      </w:r>
      <w:r w:rsidR="00130F08" w:rsidRPr="007F1CDF">
        <w:rPr>
          <w:color w:val="000000"/>
          <w:spacing w:val="-3"/>
          <w:sz w:val="26"/>
          <w:szCs w:val="26"/>
        </w:rPr>
        <w:t xml:space="preserve"> </w:t>
      </w:r>
      <w:r w:rsidRPr="00231C62">
        <w:rPr>
          <w:color w:val="000000"/>
          <w:spacing w:val="-3"/>
          <w:sz w:val="26"/>
          <w:szCs w:val="26"/>
        </w:rPr>
        <w:t>Субсидии,</w:t>
      </w:r>
      <w:r w:rsidR="00130F08" w:rsidRPr="00231C62">
        <w:rPr>
          <w:color w:val="000000"/>
          <w:spacing w:val="-3"/>
          <w:sz w:val="26"/>
          <w:szCs w:val="26"/>
        </w:rPr>
        <w:t xml:space="preserve"> выделенные из бюджета городского</w:t>
      </w:r>
      <w:r w:rsidRPr="00231C62">
        <w:rPr>
          <w:color w:val="000000"/>
          <w:spacing w:val="-3"/>
          <w:sz w:val="26"/>
          <w:szCs w:val="26"/>
        </w:rPr>
        <w:t xml:space="preserve"> поселения </w:t>
      </w:r>
      <w:r w:rsidR="00130F08" w:rsidRPr="00231C62">
        <w:rPr>
          <w:spacing w:val="7"/>
          <w:sz w:val="26"/>
          <w:szCs w:val="26"/>
        </w:rPr>
        <w:t>Приобье</w:t>
      </w:r>
      <w:r w:rsidR="00ED0ADC">
        <w:rPr>
          <w:spacing w:val="7"/>
          <w:sz w:val="26"/>
          <w:szCs w:val="26"/>
        </w:rPr>
        <w:t>,</w:t>
      </w:r>
      <w:r w:rsidRPr="00231C62">
        <w:rPr>
          <w:color w:val="000000"/>
          <w:spacing w:val="-3"/>
          <w:sz w:val="26"/>
          <w:szCs w:val="26"/>
        </w:rPr>
        <w:t xml:space="preserve"> Получателям субсидии, носят целевой характер и не могут быть использованы на иные цели.</w:t>
      </w:r>
    </w:p>
    <w:p w:rsidR="00130F08" w:rsidRPr="0078742C" w:rsidRDefault="003C157F" w:rsidP="00130F08">
      <w:pPr>
        <w:pStyle w:val="af8"/>
        <w:ind w:firstLine="706"/>
        <w:rPr>
          <w:szCs w:val="24"/>
        </w:rPr>
      </w:pPr>
      <w:r w:rsidRPr="007F1CDF">
        <w:rPr>
          <w:rFonts w:ascii="Times New Roman" w:hAnsi="Times New Roman" w:cs="Times New Roman"/>
          <w:spacing w:val="-3"/>
          <w:sz w:val="26"/>
          <w:szCs w:val="26"/>
        </w:rPr>
        <w:t xml:space="preserve">1.6. </w:t>
      </w:r>
      <w:r w:rsidR="0081668B" w:rsidRPr="007F1CDF">
        <w:rPr>
          <w:rFonts w:ascii="Times New Roman" w:hAnsi="Times New Roman" w:cs="Times New Roman"/>
          <w:sz w:val="26"/>
          <w:szCs w:val="26"/>
        </w:rPr>
        <w:t>Информация о субсидии размещае</w:t>
      </w:r>
      <w:r w:rsidRPr="007F1CDF">
        <w:rPr>
          <w:rFonts w:ascii="Times New Roman" w:hAnsi="Times New Roman" w:cs="Times New Roman"/>
          <w:sz w:val="26"/>
          <w:szCs w:val="26"/>
        </w:rPr>
        <w:t>тся на едином портале бюджетной системы Российской Федерации в информационно-телекоммуникационной сети «</w:t>
      </w:r>
      <w:r w:rsidR="0081668B" w:rsidRPr="007F1CDF">
        <w:rPr>
          <w:rFonts w:ascii="Times New Roman" w:hAnsi="Times New Roman" w:cs="Times New Roman"/>
          <w:color w:val="auto"/>
          <w:sz w:val="26"/>
          <w:szCs w:val="26"/>
        </w:rPr>
        <w:t>Интернет» (далее-единый портал)</w:t>
      </w:r>
      <w:r w:rsidRPr="007F1CDF">
        <w:rPr>
          <w:rFonts w:ascii="Times New Roman" w:hAnsi="Times New Roman" w:cs="Times New Roman"/>
          <w:sz w:val="26"/>
          <w:szCs w:val="26"/>
        </w:rPr>
        <w:t xml:space="preserve"> и на официальном сайте </w:t>
      </w:r>
      <w:r w:rsidR="00130F08" w:rsidRPr="007F1CDF">
        <w:rPr>
          <w:szCs w:val="24"/>
        </w:rPr>
        <w:t>муниципального образования городское поселение Приобье в информационно – телекоммуникационной сети «Интернет».</w:t>
      </w:r>
    </w:p>
    <w:p w:rsidR="00E63AC8" w:rsidRPr="004F776C" w:rsidRDefault="003E2CA8" w:rsidP="00E63AC8">
      <w:pPr>
        <w:shd w:val="clear" w:color="auto" w:fill="FFFFFF"/>
        <w:tabs>
          <w:tab w:val="left" w:leader="underscore" w:pos="2887"/>
        </w:tabs>
        <w:ind w:left="7" w:firstLine="693"/>
        <w:jc w:val="both"/>
        <w:rPr>
          <w:color w:val="000000"/>
          <w:spacing w:val="-5"/>
          <w:sz w:val="26"/>
          <w:szCs w:val="26"/>
        </w:rPr>
      </w:pPr>
      <w:r>
        <w:rPr>
          <w:sz w:val="28"/>
          <w:szCs w:val="28"/>
        </w:rPr>
        <w:t>1.7.</w:t>
      </w:r>
      <w:r w:rsidR="00E63AC8" w:rsidRPr="00E63AC8">
        <w:rPr>
          <w:color w:val="000000"/>
          <w:spacing w:val="-5"/>
          <w:sz w:val="26"/>
          <w:szCs w:val="26"/>
        </w:rPr>
        <w:t xml:space="preserve"> </w:t>
      </w:r>
      <w:r w:rsidR="00CE5183">
        <w:rPr>
          <w:color w:val="000000"/>
          <w:spacing w:val="-5"/>
          <w:sz w:val="26"/>
          <w:szCs w:val="26"/>
        </w:rPr>
        <w:t xml:space="preserve"> Получателями</w:t>
      </w:r>
      <w:r w:rsidR="00E63AC8">
        <w:rPr>
          <w:color w:val="000000"/>
          <w:spacing w:val="-5"/>
          <w:sz w:val="26"/>
          <w:szCs w:val="26"/>
        </w:rPr>
        <w:t xml:space="preserve"> </w:t>
      </w:r>
      <w:r w:rsidR="00E63AC8" w:rsidRPr="00C54783">
        <w:rPr>
          <w:sz w:val="26"/>
          <w:szCs w:val="26"/>
        </w:rPr>
        <w:t xml:space="preserve"> </w:t>
      </w:r>
      <w:r w:rsidR="00E63AC8">
        <w:rPr>
          <w:color w:val="000000"/>
          <w:sz w:val="26"/>
          <w:szCs w:val="26"/>
        </w:rPr>
        <w:t xml:space="preserve"> субсидий из бюджета городского поселения Приобье является юридическое лицо (за исключением государственн</w:t>
      </w:r>
      <w:r w:rsidR="00F84967">
        <w:rPr>
          <w:color w:val="000000"/>
          <w:sz w:val="26"/>
          <w:szCs w:val="26"/>
        </w:rPr>
        <w:t xml:space="preserve">ых  (муниципальных) учреждений) </w:t>
      </w:r>
      <w:r w:rsidR="00E63AC8">
        <w:rPr>
          <w:color w:val="000000"/>
          <w:sz w:val="26"/>
          <w:szCs w:val="26"/>
        </w:rPr>
        <w:t>– производитель</w:t>
      </w:r>
      <w:r w:rsidR="00E63AC8" w:rsidRPr="00C54783">
        <w:rPr>
          <w:color w:val="000000"/>
          <w:sz w:val="26"/>
          <w:szCs w:val="26"/>
        </w:rPr>
        <w:t xml:space="preserve"> товаров,  работ  и  услуг  в сфере  теплоснабжения,  водоснабже</w:t>
      </w:r>
      <w:r w:rsidR="00E63AC8">
        <w:rPr>
          <w:color w:val="000000"/>
          <w:sz w:val="26"/>
          <w:szCs w:val="26"/>
        </w:rPr>
        <w:t>ния и водоотведения, оказывающий</w:t>
      </w:r>
      <w:r w:rsidR="00E63AC8" w:rsidRPr="00C54783">
        <w:rPr>
          <w:color w:val="000000"/>
          <w:sz w:val="26"/>
          <w:szCs w:val="26"/>
        </w:rPr>
        <w:t xml:space="preserve"> коммунальн</w:t>
      </w:r>
      <w:r w:rsidR="00E63AC8">
        <w:rPr>
          <w:color w:val="000000"/>
          <w:sz w:val="26"/>
          <w:szCs w:val="26"/>
        </w:rPr>
        <w:t>ые услуги потребителям городского поселения Приобье</w:t>
      </w:r>
      <w:r w:rsidR="00E63AC8" w:rsidRPr="00C54783">
        <w:rPr>
          <w:color w:val="000000"/>
          <w:sz w:val="26"/>
          <w:szCs w:val="26"/>
        </w:rPr>
        <w:t xml:space="preserve">, на </w:t>
      </w:r>
      <w:r w:rsidR="00E63AC8" w:rsidRPr="00231C62">
        <w:rPr>
          <w:color w:val="000000"/>
          <w:sz w:val="26"/>
          <w:szCs w:val="26"/>
        </w:rPr>
        <w:t>финансовое обеспечение</w:t>
      </w:r>
      <w:r w:rsidR="00E63AC8" w:rsidRPr="00C54783">
        <w:rPr>
          <w:color w:val="000000"/>
          <w:sz w:val="26"/>
          <w:szCs w:val="26"/>
        </w:rPr>
        <w:t xml:space="preserve">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E63AC8" w:rsidRPr="004F776C">
        <w:rPr>
          <w:color w:val="000000"/>
          <w:spacing w:val="-5"/>
          <w:sz w:val="26"/>
          <w:szCs w:val="26"/>
        </w:rPr>
        <w:t xml:space="preserve"> и проводится путем запроса предложений. </w:t>
      </w:r>
    </w:p>
    <w:p w:rsidR="00CE5183" w:rsidRDefault="00CE5183" w:rsidP="00CE5183">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xml:space="preserve"> 1.8. Критериями отбора </w:t>
      </w:r>
      <w:r w:rsidRPr="004F776C">
        <w:rPr>
          <w:color w:val="000000"/>
          <w:spacing w:val="-5"/>
          <w:sz w:val="26"/>
          <w:szCs w:val="26"/>
        </w:rPr>
        <w:t>Получателей субсидий</w:t>
      </w:r>
      <w:r>
        <w:rPr>
          <w:color w:val="000000"/>
          <w:spacing w:val="-5"/>
          <w:sz w:val="26"/>
          <w:szCs w:val="26"/>
        </w:rPr>
        <w:t>,</w:t>
      </w:r>
      <w:r w:rsidRPr="004F776C">
        <w:rPr>
          <w:color w:val="000000"/>
          <w:spacing w:val="-5"/>
          <w:sz w:val="26"/>
          <w:szCs w:val="26"/>
        </w:rPr>
        <w:t xml:space="preserve"> имеющих право на получение субсидий являются:</w:t>
      </w:r>
    </w:p>
    <w:p w:rsidR="00CE5183" w:rsidRPr="00CE5183" w:rsidRDefault="00CE5183" w:rsidP="00CE5183">
      <w:pPr>
        <w:shd w:val="clear" w:color="auto" w:fill="FFFFFF"/>
        <w:tabs>
          <w:tab w:val="left" w:leader="underscore" w:pos="2887"/>
        </w:tabs>
        <w:ind w:left="7" w:firstLine="693"/>
        <w:jc w:val="both"/>
        <w:rPr>
          <w:spacing w:val="-5"/>
          <w:sz w:val="26"/>
          <w:szCs w:val="26"/>
        </w:rPr>
      </w:pPr>
      <w:r w:rsidRPr="00CE5183">
        <w:rPr>
          <w:spacing w:val="-5"/>
          <w:sz w:val="26"/>
          <w:szCs w:val="26"/>
        </w:rPr>
        <w:t xml:space="preserve">- осуществление  </w:t>
      </w:r>
      <w:r>
        <w:rPr>
          <w:spacing w:val="-5"/>
          <w:sz w:val="26"/>
          <w:szCs w:val="26"/>
        </w:rPr>
        <w:t xml:space="preserve"> </w:t>
      </w:r>
      <w:r w:rsidRPr="00CE5183">
        <w:rPr>
          <w:spacing w:val="-5"/>
          <w:sz w:val="26"/>
          <w:szCs w:val="26"/>
        </w:rPr>
        <w:t xml:space="preserve">деятельности на территории городского поселения Приобье; </w:t>
      </w:r>
    </w:p>
    <w:p w:rsidR="00CE5183" w:rsidRPr="004F776C" w:rsidRDefault="00CE5183" w:rsidP="00CE5183">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xml:space="preserve">- оказание Получателем субсидии услуг </w:t>
      </w:r>
      <w:r w:rsidRPr="0013186B">
        <w:rPr>
          <w:bCs/>
          <w:sz w:val="26"/>
          <w:szCs w:val="26"/>
        </w:rPr>
        <w:t xml:space="preserve">теплоснабжения, водоснабжения </w:t>
      </w:r>
      <w:r w:rsidRPr="004F776C">
        <w:rPr>
          <w:b/>
          <w:bCs/>
          <w:sz w:val="26"/>
          <w:szCs w:val="26"/>
        </w:rPr>
        <w:t xml:space="preserve">и </w:t>
      </w:r>
      <w:r w:rsidRPr="0013186B">
        <w:rPr>
          <w:bCs/>
          <w:sz w:val="26"/>
          <w:szCs w:val="26"/>
        </w:rPr>
        <w:t>водоотведения</w:t>
      </w:r>
      <w:r w:rsidRPr="004F776C">
        <w:rPr>
          <w:color w:val="000000"/>
          <w:spacing w:val="-5"/>
          <w:sz w:val="26"/>
          <w:szCs w:val="26"/>
        </w:rPr>
        <w:t xml:space="preserve"> населению по регулируемым тарифам;</w:t>
      </w:r>
    </w:p>
    <w:p w:rsidR="00CE5183" w:rsidRPr="004F776C" w:rsidRDefault="00CE5183" w:rsidP="00CE5183">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соблюдение Получателем субсидии порядка по оказанию услуг по теплоснабжению</w:t>
      </w:r>
      <w:r>
        <w:rPr>
          <w:color w:val="000000"/>
          <w:spacing w:val="-5"/>
          <w:sz w:val="26"/>
          <w:szCs w:val="26"/>
        </w:rPr>
        <w:t>, водоснабжению и водоотведению</w:t>
      </w:r>
      <w:r w:rsidRPr="004F776C">
        <w:rPr>
          <w:color w:val="000000"/>
          <w:spacing w:val="-5"/>
          <w:sz w:val="26"/>
          <w:szCs w:val="26"/>
        </w:rPr>
        <w:t xml:space="preserve"> населению по регулируемым тарифам.</w:t>
      </w:r>
    </w:p>
    <w:p w:rsidR="00CE5183" w:rsidRPr="004F776C" w:rsidRDefault="00CE5183" w:rsidP="00CE5183">
      <w:pPr>
        <w:shd w:val="clear" w:color="auto" w:fill="FFFFFF"/>
        <w:tabs>
          <w:tab w:val="left" w:leader="underscore" w:pos="2887"/>
        </w:tabs>
        <w:jc w:val="both"/>
        <w:rPr>
          <w:color w:val="000000"/>
          <w:spacing w:val="-5"/>
          <w:sz w:val="26"/>
          <w:szCs w:val="26"/>
        </w:rPr>
      </w:pPr>
      <w:r w:rsidRPr="004F776C">
        <w:rPr>
          <w:color w:val="000000"/>
          <w:spacing w:val="-5"/>
          <w:sz w:val="26"/>
          <w:szCs w:val="26"/>
        </w:rPr>
        <w:t xml:space="preserve">              При несоблюдении указанных критериев организации не могут являться претендентами на получение субсидии.</w:t>
      </w:r>
    </w:p>
    <w:p w:rsidR="0081668B" w:rsidRDefault="0081668B" w:rsidP="00130F08">
      <w:pPr>
        <w:pStyle w:val="af8"/>
        <w:ind w:firstLine="706"/>
        <w:rPr>
          <w:sz w:val="28"/>
          <w:szCs w:val="28"/>
        </w:rPr>
      </w:pPr>
    </w:p>
    <w:p w:rsidR="0081668B" w:rsidRPr="00130F08" w:rsidRDefault="0081668B" w:rsidP="00130F08">
      <w:pPr>
        <w:pStyle w:val="af8"/>
        <w:ind w:firstLine="706"/>
        <w:rPr>
          <w:rFonts w:ascii="Times New Roman" w:hAnsi="Times New Roman" w:cs="Times New Roman"/>
          <w:sz w:val="28"/>
          <w:szCs w:val="28"/>
        </w:rPr>
      </w:pPr>
    </w:p>
    <w:p w:rsidR="00231C62" w:rsidRPr="004F776C" w:rsidRDefault="00231C62" w:rsidP="003C157F">
      <w:pPr>
        <w:shd w:val="clear" w:color="auto" w:fill="FFFFFF"/>
        <w:tabs>
          <w:tab w:val="left" w:leader="underscore" w:pos="2887"/>
        </w:tabs>
        <w:ind w:left="7" w:hanging="7"/>
        <w:jc w:val="center"/>
        <w:rPr>
          <w:b/>
          <w:color w:val="000000"/>
          <w:spacing w:val="-5"/>
          <w:sz w:val="26"/>
          <w:szCs w:val="26"/>
        </w:rPr>
      </w:pPr>
    </w:p>
    <w:p w:rsidR="003C157F" w:rsidRPr="004F776C" w:rsidRDefault="00130F08" w:rsidP="003C157F">
      <w:pPr>
        <w:shd w:val="clear" w:color="auto" w:fill="FFFFFF"/>
        <w:tabs>
          <w:tab w:val="left" w:leader="underscore" w:pos="2887"/>
        </w:tabs>
        <w:ind w:left="7" w:hanging="7"/>
        <w:jc w:val="center"/>
        <w:rPr>
          <w:b/>
          <w:color w:val="000000"/>
          <w:spacing w:val="-5"/>
          <w:sz w:val="26"/>
          <w:szCs w:val="26"/>
        </w:rPr>
      </w:pPr>
      <w:r>
        <w:rPr>
          <w:b/>
          <w:color w:val="000000"/>
          <w:spacing w:val="-5"/>
          <w:sz w:val="26"/>
          <w:szCs w:val="26"/>
        </w:rPr>
        <w:t xml:space="preserve">2. Порядок проведения </w:t>
      </w:r>
      <w:r w:rsidR="003C157F" w:rsidRPr="004F776C">
        <w:rPr>
          <w:b/>
          <w:color w:val="000000"/>
          <w:spacing w:val="-5"/>
          <w:sz w:val="26"/>
          <w:szCs w:val="26"/>
        </w:rPr>
        <w:t>отбора получателей субсидий для предоставления субсидий</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2.1. Предоставление субсидий осуществляется за счет средств, предусмотренных</w:t>
      </w:r>
      <w:r w:rsidR="00130F08">
        <w:rPr>
          <w:color w:val="000000"/>
          <w:spacing w:val="-5"/>
          <w:sz w:val="26"/>
          <w:szCs w:val="26"/>
        </w:rPr>
        <w:t xml:space="preserve"> на эти цели в бюджете городского поселения Приобье</w:t>
      </w:r>
      <w:r w:rsidRPr="004F776C">
        <w:rPr>
          <w:color w:val="000000"/>
          <w:spacing w:val="-5"/>
          <w:sz w:val="26"/>
          <w:szCs w:val="26"/>
        </w:rPr>
        <w:t xml:space="preserve"> по результатам проведения отбора Получателей субсидии.</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2.2.  Проведение отбора осущест</w:t>
      </w:r>
      <w:r w:rsidR="00130F08">
        <w:rPr>
          <w:color w:val="000000"/>
          <w:spacing w:val="-5"/>
          <w:sz w:val="26"/>
          <w:szCs w:val="26"/>
        </w:rPr>
        <w:t>вляется администрацией городского поселения Приобье</w:t>
      </w:r>
      <w:r w:rsidRPr="004F776C">
        <w:rPr>
          <w:color w:val="000000"/>
          <w:spacing w:val="-5"/>
          <w:sz w:val="26"/>
          <w:szCs w:val="26"/>
        </w:rPr>
        <w:t xml:space="preserve"> </w:t>
      </w:r>
      <w:r w:rsidRPr="00C54783">
        <w:rPr>
          <w:color w:val="000000"/>
          <w:spacing w:val="-5"/>
          <w:sz w:val="26"/>
          <w:szCs w:val="26"/>
        </w:rPr>
        <w:t>(</w:t>
      </w:r>
      <w:r w:rsidR="002A0CD1" w:rsidRPr="00C54783">
        <w:rPr>
          <w:sz w:val="26"/>
          <w:szCs w:val="26"/>
        </w:rPr>
        <w:t xml:space="preserve">комиссией по проведению отбора на </w:t>
      </w:r>
      <w:r w:rsidR="002A0CD1" w:rsidRPr="00C54783">
        <w:rPr>
          <w:color w:val="000000"/>
          <w:sz w:val="26"/>
          <w:szCs w:val="26"/>
        </w:rPr>
        <w:t>предоставлен</w:t>
      </w:r>
      <w:r w:rsidR="00130F08">
        <w:rPr>
          <w:color w:val="000000"/>
          <w:sz w:val="26"/>
          <w:szCs w:val="26"/>
        </w:rPr>
        <w:t>ие субсидий из бюджета городского поселения Приобье</w:t>
      </w:r>
      <w:r w:rsidR="002A0CD1" w:rsidRPr="00C54783">
        <w:rPr>
          <w:color w:val="000000"/>
          <w:sz w:val="26"/>
          <w:szCs w:val="26"/>
        </w:rPr>
        <w:t xml:space="preserve"> юридическим лицам (за исключением субсидий  государственным  (муниципальным) учреждения</w:t>
      </w:r>
      <w:r w:rsidR="00F84967">
        <w:rPr>
          <w:color w:val="000000"/>
          <w:sz w:val="26"/>
          <w:szCs w:val="26"/>
        </w:rPr>
        <w:t>м</w:t>
      </w:r>
      <w:r w:rsidR="002A0CD1" w:rsidRPr="00C54783">
        <w:rPr>
          <w:color w:val="000000"/>
          <w:sz w:val="26"/>
          <w:szCs w:val="26"/>
        </w:rPr>
        <w:t xml:space="preserve"> – производителям товаров,  работ  и  услуг  в сфере  теплоснабжения,  водоснабжения и водоотведения, оказывающим коммунальн</w:t>
      </w:r>
      <w:r w:rsidR="00130F08">
        <w:rPr>
          <w:color w:val="000000"/>
          <w:sz w:val="26"/>
          <w:szCs w:val="26"/>
        </w:rPr>
        <w:t>ые услуги потребителям городского поселения Приобье</w:t>
      </w:r>
      <w:r w:rsidR="002A0CD1" w:rsidRPr="00C54783">
        <w:rPr>
          <w:color w:val="000000"/>
          <w:sz w:val="26"/>
          <w:szCs w:val="26"/>
        </w:rPr>
        <w:t xml:space="preserve">, на </w:t>
      </w:r>
      <w:r w:rsidR="002A0CD1" w:rsidRPr="00231C62">
        <w:rPr>
          <w:color w:val="000000"/>
          <w:sz w:val="26"/>
          <w:szCs w:val="26"/>
        </w:rPr>
        <w:t>финансовое обеспечение</w:t>
      </w:r>
      <w:r w:rsidR="002A0CD1" w:rsidRPr="00C54783">
        <w:rPr>
          <w:color w:val="000000"/>
          <w:sz w:val="26"/>
          <w:szCs w:val="26"/>
        </w:rPr>
        <w:t xml:space="preserve">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2A0CD1" w:rsidRPr="00C54783">
        <w:rPr>
          <w:color w:val="000000"/>
        </w:rPr>
        <w:t xml:space="preserve"> </w:t>
      </w:r>
      <w:r w:rsidRPr="00C54783">
        <w:rPr>
          <w:color w:val="000000"/>
          <w:spacing w:val="-5"/>
          <w:sz w:val="26"/>
          <w:szCs w:val="26"/>
        </w:rPr>
        <w:t xml:space="preserve">далее – </w:t>
      </w:r>
      <w:r w:rsidR="002A0CD1" w:rsidRPr="00C54783">
        <w:rPr>
          <w:color w:val="000000"/>
          <w:spacing w:val="-5"/>
          <w:sz w:val="26"/>
          <w:szCs w:val="26"/>
        </w:rPr>
        <w:t>К</w:t>
      </w:r>
      <w:r w:rsidR="002A0CD1">
        <w:rPr>
          <w:color w:val="000000"/>
          <w:spacing w:val="-5"/>
          <w:sz w:val="26"/>
          <w:szCs w:val="26"/>
        </w:rPr>
        <w:t>омиссия</w:t>
      </w:r>
      <w:r w:rsidRPr="004F776C">
        <w:rPr>
          <w:color w:val="000000"/>
          <w:spacing w:val="-5"/>
          <w:sz w:val="26"/>
          <w:szCs w:val="26"/>
        </w:rPr>
        <w:t xml:space="preserve">) и проводится путем запроса предложений. </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lastRenderedPageBreak/>
        <w:t xml:space="preserve">Отбор проводится на основании </w:t>
      </w:r>
      <w:r w:rsidR="0078742C" w:rsidRPr="007F1CDF">
        <w:rPr>
          <w:spacing w:val="-5"/>
          <w:sz w:val="26"/>
          <w:szCs w:val="26"/>
        </w:rPr>
        <w:t xml:space="preserve">запроса </w:t>
      </w:r>
      <w:r w:rsidRPr="007F1CDF">
        <w:rPr>
          <w:spacing w:val="-5"/>
          <w:sz w:val="26"/>
          <w:szCs w:val="26"/>
        </w:rPr>
        <w:t>предложений (заявок),</w:t>
      </w:r>
      <w:r w:rsidRPr="00165BCC">
        <w:rPr>
          <w:spacing w:val="-5"/>
          <w:sz w:val="26"/>
          <w:szCs w:val="26"/>
        </w:rPr>
        <w:t xml:space="preserve"> </w:t>
      </w:r>
      <w:r w:rsidRPr="004F776C">
        <w:rPr>
          <w:color w:val="000000"/>
          <w:spacing w:val="-5"/>
          <w:sz w:val="26"/>
          <w:szCs w:val="26"/>
        </w:rPr>
        <w:t>направленных участниками отбора для участия в отборе, исходя из соотв</w:t>
      </w:r>
      <w:r w:rsidR="00130F08">
        <w:rPr>
          <w:color w:val="000000"/>
          <w:spacing w:val="-5"/>
          <w:sz w:val="26"/>
          <w:szCs w:val="26"/>
        </w:rPr>
        <w:t xml:space="preserve">етствия участника отбора </w:t>
      </w:r>
      <w:r w:rsidRPr="004F776C">
        <w:rPr>
          <w:color w:val="000000"/>
          <w:spacing w:val="-5"/>
          <w:sz w:val="26"/>
          <w:szCs w:val="26"/>
        </w:rPr>
        <w:t>критериям отбора и очередности поступления предложений (заявок) на участие в отборе.</w:t>
      </w:r>
    </w:p>
    <w:p w:rsidR="003C157F" w:rsidRPr="00165BCC" w:rsidRDefault="00B25390" w:rsidP="003C157F">
      <w:pPr>
        <w:shd w:val="clear" w:color="auto" w:fill="FFFFFF"/>
        <w:tabs>
          <w:tab w:val="left" w:leader="underscore" w:pos="2887"/>
        </w:tabs>
        <w:ind w:left="7" w:firstLine="693"/>
        <w:jc w:val="both"/>
        <w:rPr>
          <w:spacing w:val="-5"/>
          <w:sz w:val="26"/>
          <w:szCs w:val="26"/>
        </w:rPr>
      </w:pPr>
      <w:r>
        <w:rPr>
          <w:color w:val="000000"/>
          <w:spacing w:val="-5"/>
          <w:sz w:val="26"/>
          <w:szCs w:val="26"/>
        </w:rPr>
        <w:t xml:space="preserve">2.3.  </w:t>
      </w:r>
      <w:r w:rsidRPr="007F1CDF">
        <w:rPr>
          <w:spacing w:val="-5"/>
          <w:sz w:val="26"/>
          <w:szCs w:val="26"/>
        </w:rPr>
        <w:t>Участники отбора должны соответствовать</w:t>
      </w:r>
      <w:r w:rsidR="003C157F" w:rsidRPr="007F1CDF">
        <w:rPr>
          <w:spacing w:val="-5"/>
          <w:sz w:val="26"/>
          <w:szCs w:val="26"/>
        </w:rPr>
        <w:t xml:space="preserve"> </w:t>
      </w:r>
      <w:r w:rsidR="003C157F" w:rsidRPr="007F1CDF">
        <w:rPr>
          <w:sz w:val="26"/>
          <w:szCs w:val="26"/>
        </w:rPr>
        <w:t>на 1</w:t>
      </w:r>
      <w:r w:rsidR="00165BCC" w:rsidRPr="007F1CDF">
        <w:rPr>
          <w:sz w:val="26"/>
          <w:szCs w:val="26"/>
        </w:rPr>
        <w:t>-е</w:t>
      </w:r>
      <w:r w:rsidR="003C157F" w:rsidRPr="007F1CDF">
        <w:rPr>
          <w:sz w:val="26"/>
          <w:szCs w:val="26"/>
        </w:rPr>
        <w:t xml:space="preserve"> число месяца, </w:t>
      </w:r>
      <w:r w:rsidR="00165BCC" w:rsidRPr="007F1CDF">
        <w:rPr>
          <w:sz w:val="26"/>
          <w:szCs w:val="26"/>
        </w:rPr>
        <w:t xml:space="preserve">предшествующего месяцу, </w:t>
      </w:r>
      <w:r w:rsidR="003C157F" w:rsidRPr="007F1CDF">
        <w:rPr>
          <w:sz w:val="26"/>
          <w:szCs w:val="26"/>
        </w:rPr>
        <w:t>в котором планируется заключение соглашения о предоставлении субсидии (далее - соглашение), следующим требованиям</w:t>
      </w:r>
      <w:r w:rsidR="003C157F" w:rsidRPr="007F1CDF">
        <w:rPr>
          <w:spacing w:val="-5"/>
          <w:sz w:val="26"/>
          <w:szCs w:val="26"/>
        </w:rPr>
        <w:t>:</w:t>
      </w:r>
    </w:p>
    <w:p w:rsidR="003C157F" w:rsidRPr="004F776C" w:rsidRDefault="00B25390" w:rsidP="003C157F">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у участника отбора</w:t>
      </w:r>
      <w:r w:rsidR="003C157F" w:rsidRPr="004F776C">
        <w:rPr>
          <w:color w:val="000000"/>
          <w:spacing w:val="-5"/>
          <w:sz w:val="26"/>
          <w:szCs w:val="26"/>
        </w:rPr>
        <w:t xml:space="preserve"> должна отсутствовать неисполненная обязанность по уплате налогов, сборов, страховых взносов, пеней, штрафов, процентов, подл</w:t>
      </w:r>
      <w:r w:rsidR="00130F08">
        <w:rPr>
          <w:color w:val="000000"/>
          <w:spacing w:val="-5"/>
          <w:sz w:val="26"/>
          <w:szCs w:val="26"/>
        </w:rPr>
        <w:t xml:space="preserve">ежащих уплате в соответствии с </w:t>
      </w:r>
      <w:r w:rsidR="003C157F" w:rsidRPr="004F776C">
        <w:rPr>
          <w:color w:val="000000"/>
          <w:spacing w:val="-5"/>
          <w:sz w:val="26"/>
          <w:szCs w:val="26"/>
        </w:rPr>
        <w:t>законодательством Российской Федерации о налогах и сборах;</w:t>
      </w:r>
    </w:p>
    <w:p w:rsidR="003C157F" w:rsidRPr="004F776C" w:rsidRDefault="00B25390" w:rsidP="003C157F">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у участника отбора</w:t>
      </w:r>
      <w:r w:rsidR="003C157F" w:rsidRPr="004F776C">
        <w:rPr>
          <w:color w:val="000000"/>
          <w:spacing w:val="-5"/>
          <w:sz w:val="26"/>
          <w:szCs w:val="26"/>
        </w:rPr>
        <w:t xml:space="preserve"> должна отсутствовать просроченная задолженност</w:t>
      </w:r>
      <w:r w:rsidR="00130F08">
        <w:rPr>
          <w:color w:val="000000"/>
          <w:spacing w:val="-5"/>
          <w:sz w:val="26"/>
          <w:szCs w:val="26"/>
        </w:rPr>
        <w:t>ь по возврату в бюджет городского</w:t>
      </w:r>
      <w:r w:rsidR="003C157F" w:rsidRPr="004F776C">
        <w:rPr>
          <w:color w:val="000000"/>
          <w:spacing w:val="-5"/>
          <w:sz w:val="26"/>
          <w:szCs w:val="26"/>
        </w:rPr>
        <w:t xml:space="preserve"> поселения </w:t>
      </w:r>
      <w:r w:rsidR="00130F08">
        <w:rPr>
          <w:spacing w:val="7"/>
          <w:sz w:val="26"/>
          <w:szCs w:val="26"/>
        </w:rPr>
        <w:t>Приобье</w:t>
      </w:r>
      <w:r w:rsidR="003C157F" w:rsidRPr="004F776C">
        <w:rPr>
          <w:color w:val="000000"/>
          <w:spacing w:val="-5"/>
          <w:sz w:val="26"/>
          <w:szCs w:val="26"/>
        </w:rPr>
        <w:t xml:space="preserve">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w:t>
      </w:r>
      <w:r w:rsidR="00130F08">
        <w:rPr>
          <w:color w:val="000000"/>
          <w:spacing w:val="-5"/>
          <w:sz w:val="26"/>
          <w:szCs w:val="26"/>
        </w:rPr>
        <w:t>льствам перед бюджетом городского</w:t>
      </w:r>
      <w:r w:rsidR="003C157F" w:rsidRPr="004F776C">
        <w:rPr>
          <w:color w:val="000000"/>
          <w:spacing w:val="-5"/>
          <w:sz w:val="26"/>
          <w:szCs w:val="26"/>
        </w:rPr>
        <w:t xml:space="preserve"> поселения </w:t>
      </w:r>
      <w:r w:rsidR="00130F08">
        <w:rPr>
          <w:spacing w:val="7"/>
          <w:sz w:val="26"/>
          <w:szCs w:val="26"/>
        </w:rPr>
        <w:t>Приобье</w:t>
      </w:r>
      <w:r w:rsidR="003C157F" w:rsidRPr="004F776C">
        <w:rPr>
          <w:color w:val="000000"/>
          <w:spacing w:val="-5"/>
          <w:sz w:val="26"/>
          <w:szCs w:val="26"/>
        </w:rPr>
        <w:t>;</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xml:space="preserve">- </w:t>
      </w:r>
      <w:r w:rsidR="00B25390">
        <w:rPr>
          <w:spacing w:val="-5"/>
          <w:sz w:val="26"/>
          <w:szCs w:val="26"/>
        </w:rPr>
        <w:t>участник отбора</w:t>
      </w:r>
      <w:r w:rsidRPr="009A2FF7">
        <w:rPr>
          <w:spacing w:val="-5"/>
          <w:sz w:val="26"/>
          <w:szCs w:val="26"/>
        </w:rPr>
        <w:t xml:space="preserve"> – юридическое лицо не должен находиться в процессе реорганизации (за исключением реорганизации в форме присоединения</w:t>
      </w:r>
      <w:r w:rsidRPr="004F776C">
        <w:rPr>
          <w:color w:val="000000"/>
          <w:spacing w:val="-5"/>
          <w:sz w:val="26"/>
          <w:szCs w:val="26"/>
        </w:rPr>
        <w:t xml:space="preserve">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3C157F" w:rsidRPr="004F776C" w:rsidRDefault="003C157F" w:rsidP="003C157F">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3C157F" w:rsidRDefault="00B25390" w:rsidP="003C157F">
      <w:pPr>
        <w:shd w:val="clear" w:color="auto" w:fill="FFFFFF"/>
        <w:tabs>
          <w:tab w:val="left" w:leader="underscore" w:pos="2887"/>
        </w:tabs>
        <w:ind w:left="7" w:firstLine="693"/>
        <w:jc w:val="both"/>
        <w:rPr>
          <w:color w:val="000000"/>
          <w:spacing w:val="-5"/>
          <w:sz w:val="26"/>
          <w:szCs w:val="26"/>
        </w:rPr>
      </w:pPr>
      <w:r>
        <w:rPr>
          <w:color w:val="000000"/>
          <w:spacing w:val="-5"/>
          <w:sz w:val="26"/>
          <w:szCs w:val="26"/>
        </w:rPr>
        <w:t>- участник отбора</w:t>
      </w:r>
      <w:r w:rsidR="003C157F" w:rsidRPr="004F776C">
        <w:rPr>
          <w:color w:val="000000"/>
          <w:spacing w:val="-5"/>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246A6D" w:rsidRPr="004F776C">
        <w:rPr>
          <w:color w:val="000000"/>
          <w:spacing w:val="-5"/>
          <w:sz w:val="26"/>
          <w:szCs w:val="26"/>
        </w:rPr>
        <w:t>оффшорные</w:t>
      </w:r>
      <w:r w:rsidR="003C157F" w:rsidRPr="004F776C">
        <w:rPr>
          <w:color w:val="000000"/>
          <w:spacing w:val="-5"/>
          <w:sz w:val="26"/>
          <w:szCs w:val="26"/>
        </w:rPr>
        <w:t xml:space="preserve"> зоны), в совокупности превышает 50 процентов;</w:t>
      </w:r>
    </w:p>
    <w:p w:rsidR="00B25390" w:rsidRPr="00B12F49" w:rsidRDefault="00B25390" w:rsidP="003C157F">
      <w:pPr>
        <w:shd w:val="clear" w:color="auto" w:fill="FFFFFF"/>
        <w:tabs>
          <w:tab w:val="left" w:leader="underscore" w:pos="2887"/>
        </w:tabs>
        <w:ind w:left="7" w:firstLine="693"/>
        <w:jc w:val="both"/>
        <w:rPr>
          <w:spacing w:val="-5"/>
          <w:sz w:val="26"/>
          <w:szCs w:val="26"/>
        </w:rPr>
      </w:pPr>
      <w:r w:rsidRPr="007F1CDF">
        <w:rPr>
          <w:spacing w:val="-5"/>
          <w:sz w:val="26"/>
          <w:szCs w:val="26"/>
        </w:rPr>
        <w:t>Подтверждение</w:t>
      </w:r>
      <w:r w:rsidR="00233B8D" w:rsidRPr="007F1CDF">
        <w:rPr>
          <w:spacing w:val="-5"/>
          <w:sz w:val="26"/>
          <w:szCs w:val="26"/>
        </w:rPr>
        <w:t xml:space="preserve"> требований соответствия участнику отбора предоставить письменно за подписью руководителя организации - участника отбора, справкой налоговых органов, финансового органа администрации городского поселения Приобье.</w:t>
      </w:r>
    </w:p>
    <w:p w:rsidR="003C157F" w:rsidRPr="00B12F49" w:rsidRDefault="00B25390" w:rsidP="003C157F">
      <w:pPr>
        <w:shd w:val="clear" w:color="auto" w:fill="FFFFFF"/>
        <w:tabs>
          <w:tab w:val="left" w:leader="underscore" w:pos="2887"/>
        </w:tabs>
        <w:ind w:left="7" w:firstLine="693"/>
        <w:jc w:val="both"/>
        <w:rPr>
          <w:spacing w:val="-5"/>
          <w:sz w:val="26"/>
          <w:szCs w:val="26"/>
        </w:rPr>
      </w:pPr>
      <w:r>
        <w:rPr>
          <w:color w:val="000000"/>
          <w:spacing w:val="-5"/>
          <w:sz w:val="26"/>
          <w:szCs w:val="26"/>
        </w:rPr>
        <w:t>- участник отбора</w:t>
      </w:r>
      <w:r w:rsidR="003C157F" w:rsidRPr="004F776C">
        <w:rPr>
          <w:color w:val="000000"/>
          <w:spacing w:val="-5"/>
          <w:sz w:val="26"/>
          <w:szCs w:val="26"/>
        </w:rPr>
        <w:t xml:space="preserve"> не должен получать средства из бюджета </w:t>
      </w:r>
      <w:r w:rsidR="009A2FF7">
        <w:rPr>
          <w:color w:val="000000"/>
          <w:spacing w:val="-5"/>
          <w:sz w:val="26"/>
          <w:szCs w:val="26"/>
        </w:rPr>
        <w:t>городского поселения Приобье</w:t>
      </w:r>
      <w:r w:rsidR="003C157F" w:rsidRPr="004F776C">
        <w:rPr>
          <w:color w:val="000000"/>
          <w:spacing w:val="-5"/>
          <w:sz w:val="26"/>
          <w:szCs w:val="26"/>
        </w:rPr>
        <w:t xml:space="preserve"> на основании иных норм</w:t>
      </w:r>
      <w:r w:rsidR="009A2FF7">
        <w:rPr>
          <w:color w:val="000000"/>
          <w:spacing w:val="-5"/>
          <w:sz w:val="26"/>
          <w:szCs w:val="26"/>
        </w:rPr>
        <w:t>ативных правовых актов городского поселения Приобье</w:t>
      </w:r>
      <w:r w:rsidR="003C157F" w:rsidRPr="004F776C">
        <w:rPr>
          <w:color w:val="000000"/>
          <w:spacing w:val="-5"/>
          <w:sz w:val="26"/>
          <w:szCs w:val="26"/>
        </w:rPr>
        <w:t xml:space="preserve"> на цели, у</w:t>
      </w:r>
      <w:r w:rsidR="00233B8D">
        <w:rPr>
          <w:color w:val="000000"/>
          <w:spacing w:val="-5"/>
          <w:sz w:val="26"/>
          <w:szCs w:val="26"/>
        </w:rPr>
        <w:t xml:space="preserve">становленные настоящим Порядком, </w:t>
      </w:r>
      <w:r w:rsidR="00233B8D" w:rsidRPr="007F1CDF">
        <w:rPr>
          <w:spacing w:val="-5"/>
          <w:sz w:val="26"/>
          <w:szCs w:val="26"/>
        </w:rPr>
        <w:t>с подтверждением финансового органа администрации городского поселения Приобье.</w:t>
      </w:r>
    </w:p>
    <w:p w:rsidR="003C157F" w:rsidRPr="004F776C" w:rsidRDefault="00AC7239" w:rsidP="00AE14BE">
      <w:pPr>
        <w:autoSpaceDE w:val="0"/>
        <w:autoSpaceDN w:val="0"/>
        <w:adjustRightInd w:val="0"/>
        <w:spacing w:before="260"/>
        <w:ind w:firstLine="540"/>
        <w:jc w:val="both"/>
        <w:rPr>
          <w:color w:val="000000"/>
          <w:spacing w:val="-5"/>
          <w:sz w:val="26"/>
          <w:szCs w:val="26"/>
        </w:rPr>
      </w:pPr>
      <w:bookmarkStart w:id="1" w:name="Par0"/>
      <w:bookmarkEnd w:id="1"/>
      <w:r w:rsidRPr="007F1CDF">
        <w:rPr>
          <w:color w:val="000000"/>
          <w:spacing w:val="-5"/>
          <w:sz w:val="26"/>
          <w:szCs w:val="26"/>
        </w:rPr>
        <w:lastRenderedPageBreak/>
        <w:t>2.5.</w:t>
      </w:r>
      <w:r w:rsidR="003C157F" w:rsidRPr="004F776C">
        <w:rPr>
          <w:color w:val="000000"/>
          <w:spacing w:val="-5"/>
          <w:sz w:val="26"/>
          <w:szCs w:val="26"/>
        </w:rPr>
        <w:t xml:space="preserve"> Для получения субсидии участник отбора представляет</w:t>
      </w:r>
      <w:r w:rsidR="002A0CD1">
        <w:rPr>
          <w:color w:val="000000"/>
          <w:spacing w:val="-5"/>
          <w:sz w:val="26"/>
          <w:szCs w:val="26"/>
        </w:rPr>
        <w:t xml:space="preserve"> Комиссии</w:t>
      </w:r>
      <w:r w:rsidR="003C157F" w:rsidRPr="004F776C">
        <w:rPr>
          <w:color w:val="000000"/>
          <w:spacing w:val="-5"/>
          <w:sz w:val="26"/>
          <w:szCs w:val="26"/>
        </w:rPr>
        <w:t xml:space="preserve"> предложение (заявку), содержащее следующие документы:</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а) заявление о заключение соглашения о предоставлении субсидии по форме, согласно </w:t>
      </w:r>
      <w:r w:rsidRPr="004F776C">
        <w:rPr>
          <w:rFonts w:ascii="Times New Roman" w:hAnsi="Times New Roman" w:cs="Times New Roman"/>
          <w:color w:val="C00000"/>
          <w:sz w:val="26"/>
          <w:szCs w:val="26"/>
        </w:rPr>
        <w:t>приложению 1</w:t>
      </w:r>
      <w:r w:rsidRPr="004F776C">
        <w:rPr>
          <w:rFonts w:ascii="Times New Roman" w:hAnsi="Times New Roman" w:cs="Times New Roman"/>
          <w:sz w:val="26"/>
          <w:szCs w:val="26"/>
        </w:rPr>
        <w:t xml:space="preserve"> к Порядку;</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б) заверенные копии учредительных документов;</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в) расчет размера субсидии на финансовое обеспечение затрат, связанных с погашением задолженности за потребленные топливно-энергетические ресурсы, получателя субсидии с приложением документов, необходимых для подтверждения сложившейся задолженности за топливно-энергетические ресурсы (счета-фактуры, акты объемов потребления ресурсов, товарные накладные, акты сверки взаимных расчетов с поставщиками ресурсов), по форме согласно </w:t>
      </w:r>
      <w:r w:rsidRPr="004F776C">
        <w:rPr>
          <w:rFonts w:ascii="Times New Roman" w:hAnsi="Times New Roman" w:cs="Times New Roman"/>
          <w:color w:val="C00000"/>
          <w:sz w:val="26"/>
          <w:szCs w:val="26"/>
        </w:rPr>
        <w:t>приложению 2</w:t>
      </w:r>
      <w:r w:rsidRPr="004F776C">
        <w:rPr>
          <w:rFonts w:ascii="Times New Roman" w:hAnsi="Times New Roman" w:cs="Times New Roman"/>
          <w:sz w:val="26"/>
          <w:szCs w:val="26"/>
        </w:rPr>
        <w:t xml:space="preserve"> к Порядку;</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справку, подтверждающую, что затраты на поставку товаров, выполнение работ, оказание услуг включены в тарифы на жилищно-коммунальные услуги на текущий год;</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г) справку, подписанную руководителем и главным бухгалтером или уполномоченным лицом Получателя субсидии, скрепленную, печатью Получателя субсидии, подтверждающую, что на дату подачи заявления на заключение соглашения о предоставлении субсидии Получатель субсидии соответствует требованиям, предусмотренным пунктом 2.3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д) копию утвержденной годовой бухгалтерской отчетности за истекший финансовый год и отчетный период текущего года;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е) согласие Получателя субсидии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ж)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г. № 152-ФЗ «О персональных данных»;</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з) реестр действующих договоров, заклю</w:t>
      </w:r>
      <w:r w:rsidR="009A2FF7">
        <w:rPr>
          <w:rFonts w:ascii="Times New Roman" w:hAnsi="Times New Roman" w:cs="Times New Roman"/>
          <w:sz w:val="26"/>
          <w:szCs w:val="26"/>
        </w:rPr>
        <w:t>ченных с потребителями городского поселения Приобье</w:t>
      </w:r>
      <w:r w:rsidRPr="004F776C">
        <w:rPr>
          <w:rFonts w:ascii="Times New Roman" w:hAnsi="Times New Roman" w:cs="Times New Roman"/>
          <w:sz w:val="26"/>
          <w:szCs w:val="26"/>
        </w:rPr>
        <w:t>, подписанный руководителем Получателя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и)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Копии документов должны быть подписаны руководителем Получателя субсидии и заверены печатью организации.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Ответственность за достоверность сведений, содержащихся в представленных документах, несет руководитель Получателя субсидии в соответствии с действующим законодательством Российской Федерации.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От имени юридического лица заявление и иные документы в соответствии с настоящим Порядком могут подавать </w:t>
      </w:r>
      <w:r w:rsidR="002A0CD1">
        <w:rPr>
          <w:rFonts w:ascii="Times New Roman" w:hAnsi="Times New Roman" w:cs="Times New Roman"/>
          <w:sz w:val="26"/>
          <w:szCs w:val="26"/>
        </w:rPr>
        <w:t>Комиссии</w:t>
      </w:r>
      <w:r w:rsidRPr="004F776C">
        <w:rPr>
          <w:rFonts w:ascii="Times New Roman" w:hAnsi="Times New Roman" w:cs="Times New Roman"/>
          <w:sz w:val="26"/>
          <w:szCs w:val="26"/>
        </w:rPr>
        <w:t xml:space="preserve"> лица, действующие в соответствии с учредительными документами без доверенности, представители в силу полномочий, основанных на доверенности.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2.6. Администрация в порядке межведомственного взаимодействия в срок, не превышающий пяти рабочих дней со дня регистрации заявки запрашивает:</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lastRenderedPageBreak/>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 сведения из налогового органа по месту постановки на учет, подтверждающую отсутствие задолженности по налогам и сборам;</w:t>
      </w:r>
    </w:p>
    <w:p w:rsidR="00CE221E" w:rsidRPr="004F776C" w:rsidRDefault="003C157F" w:rsidP="00233B8D">
      <w:pPr>
        <w:pStyle w:val="af8"/>
        <w:rPr>
          <w:rFonts w:ascii="Times New Roman" w:hAnsi="Times New Roman" w:cs="Times New Roman"/>
          <w:sz w:val="26"/>
          <w:szCs w:val="26"/>
        </w:rPr>
      </w:pPr>
      <w:r w:rsidRPr="004F776C">
        <w:rPr>
          <w:rFonts w:ascii="Times New Roman" w:hAnsi="Times New Roman" w:cs="Times New Roman"/>
          <w:sz w:val="26"/>
          <w:szCs w:val="26"/>
        </w:rPr>
        <w:t>3) сведения о наличии (отсутствии) задолженности по страховым взносам, пеням, штрафам перед Пенсионн</w:t>
      </w:r>
      <w:r w:rsidR="00233B8D">
        <w:rPr>
          <w:rFonts w:ascii="Times New Roman" w:hAnsi="Times New Roman" w:cs="Times New Roman"/>
          <w:sz w:val="26"/>
          <w:szCs w:val="26"/>
        </w:rPr>
        <w:t>ым фондом Российской Федерации;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Документы, указанные в настоящем пункте, получатель субсидии может предоставить </w:t>
      </w:r>
      <w:r w:rsidR="002A0CD1">
        <w:rPr>
          <w:rFonts w:ascii="Times New Roman" w:hAnsi="Times New Roman" w:cs="Times New Roman"/>
          <w:sz w:val="26"/>
          <w:szCs w:val="26"/>
        </w:rPr>
        <w:t>Комиссии</w:t>
      </w:r>
      <w:r w:rsidRPr="004F776C">
        <w:rPr>
          <w:rFonts w:ascii="Times New Roman" w:hAnsi="Times New Roman" w:cs="Times New Roman"/>
          <w:sz w:val="26"/>
          <w:szCs w:val="26"/>
        </w:rPr>
        <w:t xml:space="preserve"> по собственной инициативе.</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Требовать от Получателя субсидии представления документов (копий документов), не предусмотренных настоящим Порядком, не допускается.</w:t>
      </w:r>
    </w:p>
    <w:p w:rsidR="0078742C" w:rsidRPr="007F1CDF" w:rsidRDefault="003C157F" w:rsidP="0078742C">
      <w:pPr>
        <w:pStyle w:val="af8"/>
        <w:ind w:firstLine="706"/>
        <w:rPr>
          <w:szCs w:val="24"/>
        </w:rPr>
      </w:pPr>
      <w:r w:rsidRPr="007F1CDF">
        <w:rPr>
          <w:rFonts w:ascii="Times New Roman" w:hAnsi="Times New Roman" w:cs="Times New Roman"/>
          <w:sz w:val="26"/>
          <w:szCs w:val="26"/>
        </w:rPr>
        <w:t xml:space="preserve">2.7. </w:t>
      </w:r>
      <w:r w:rsidR="002A0CD1" w:rsidRPr="007F1CDF">
        <w:rPr>
          <w:rFonts w:ascii="Times New Roman" w:hAnsi="Times New Roman" w:cs="Times New Roman"/>
          <w:sz w:val="26"/>
          <w:szCs w:val="26"/>
        </w:rPr>
        <w:t>Комиссия</w:t>
      </w:r>
      <w:r w:rsidRPr="007F1CDF">
        <w:rPr>
          <w:rFonts w:ascii="Times New Roman" w:hAnsi="Times New Roman" w:cs="Times New Roman"/>
          <w:sz w:val="26"/>
          <w:szCs w:val="26"/>
        </w:rPr>
        <w:t xml:space="preserve"> в трехдневный срок со дня принятия решения о проведении отбора размещает объявление о проведении отбора </w:t>
      </w:r>
      <w:r w:rsidR="0078742C" w:rsidRPr="007F1CDF">
        <w:rPr>
          <w:rFonts w:ascii="Times New Roman" w:hAnsi="Times New Roman" w:cs="Times New Roman"/>
          <w:sz w:val="26"/>
          <w:szCs w:val="26"/>
        </w:rPr>
        <w:t>на едином портале бюджетной системы Российской Федерации в информационно-телекоммуникационной сети «</w:t>
      </w:r>
      <w:r w:rsidR="0078742C" w:rsidRPr="007F1CDF">
        <w:rPr>
          <w:rFonts w:ascii="Times New Roman" w:hAnsi="Times New Roman" w:cs="Times New Roman"/>
          <w:color w:val="auto"/>
          <w:sz w:val="26"/>
          <w:szCs w:val="26"/>
        </w:rPr>
        <w:t>Интернет» (далее-единый портал)</w:t>
      </w:r>
      <w:r w:rsidR="0078742C" w:rsidRPr="007F1CDF">
        <w:rPr>
          <w:rFonts w:ascii="Times New Roman" w:hAnsi="Times New Roman" w:cs="Times New Roman"/>
          <w:sz w:val="26"/>
          <w:szCs w:val="26"/>
        </w:rPr>
        <w:t xml:space="preserve"> и на официальном сайте </w:t>
      </w:r>
      <w:r w:rsidR="0078742C" w:rsidRPr="007F1CDF">
        <w:rPr>
          <w:szCs w:val="24"/>
        </w:rPr>
        <w:t>муниципального образования городское поселение Приобье в информационно – телекоммуникационной сети «Интернет».</w:t>
      </w:r>
    </w:p>
    <w:p w:rsidR="003C157F" w:rsidRPr="007F1CDF" w:rsidRDefault="003C157F" w:rsidP="003C157F">
      <w:pPr>
        <w:pStyle w:val="af8"/>
        <w:rPr>
          <w:rFonts w:ascii="Times New Roman" w:hAnsi="Times New Roman" w:cs="Times New Roman"/>
          <w:sz w:val="26"/>
          <w:szCs w:val="26"/>
        </w:rPr>
      </w:pPr>
      <w:r w:rsidRPr="007F1CDF">
        <w:rPr>
          <w:rFonts w:ascii="Times New Roman" w:hAnsi="Times New Roman" w:cs="Times New Roman"/>
          <w:sz w:val="26"/>
          <w:szCs w:val="26"/>
        </w:rPr>
        <w:t xml:space="preserve"> Прием предложений (заявок) осуществляется в 30-дневный срок, исчисляемый в календарных днях, со дня размещения объявления о проведении отбора.</w:t>
      </w:r>
    </w:p>
    <w:p w:rsidR="003C157F" w:rsidRPr="007F1CDF" w:rsidRDefault="003C157F" w:rsidP="003C157F">
      <w:pPr>
        <w:pStyle w:val="af8"/>
        <w:rPr>
          <w:rFonts w:ascii="Times New Roman" w:hAnsi="Times New Roman" w:cs="Times New Roman"/>
          <w:sz w:val="26"/>
          <w:szCs w:val="26"/>
        </w:rPr>
      </w:pPr>
      <w:r w:rsidRPr="007F1CDF">
        <w:rPr>
          <w:rFonts w:ascii="Times New Roman" w:hAnsi="Times New Roman" w:cs="Times New Roman"/>
          <w:sz w:val="26"/>
          <w:szCs w:val="26"/>
        </w:rPr>
        <w:t>Объявление о проведении отбора содержит:</w:t>
      </w:r>
    </w:p>
    <w:p w:rsidR="006C197B" w:rsidRPr="007F1CDF" w:rsidRDefault="006C197B" w:rsidP="003C157F">
      <w:pPr>
        <w:pStyle w:val="af8"/>
        <w:rPr>
          <w:rFonts w:ascii="Times New Roman" w:hAnsi="Times New Roman" w:cs="Times New Roman"/>
          <w:sz w:val="26"/>
          <w:szCs w:val="26"/>
        </w:rPr>
      </w:pPr>
      <w:r w:rsidRPr="007F1CDF">
        <w:rPr>
          <w:rFonts w:ascii="Times New Roman" w:hAnsi="Times New Roman" w:cs="Times New Roman"/>
          <w:sz w:val="26"/>
          <w:szCs w:val="26"/>
        </w:rPr>
        <w:t>-</w:t>
      </w:r>
      <w:r w:rsidR="000A3628" w:rsidRPr="007F1CDF">
        <w:rPr>
          <w:rFonts w:ascii="Times New Roman" w:hAnsi="Times New Roman" w:cs="Times New Roman"/>
          <w:sz w:val="26"/>
          <w:szCs w:val="26"/>
        </w:rPr>
        <w:t xml:space="preserve"> </w:t>
      </w:r>
      <w:r w:rsidRPr="007F1CDF">
        <w:rPr>
          <w:rFonts w:ascii="Times New Roman" w:hAnsi="Times New Roman" w:cs="Times New Roman"/>
          <w:sz w:val="26"/>
          <w:szCs w:val="26"/>
        </w:rPr>
        <w:t>сроки проведения отбора;</w:t>
      </w:r>
    </w:p>
    <w:p w:rsidR="006C197B" w:rsidRPr="007F1CDF" w:rsidRDefault="006C197B" w:rsidP="003C157F">
      <w:pPr>
        <w:pStyle w:val="af8"/>
        <w:rPr>
          <w:rFonts w:ascii="Times New Roman" w:hAnsi="Times New Roman" w:cs="Times New Roman"/>
          <w:sz w:val="26"/>
          <w:szCs w:val="26"/>
        </w:rPr>
      </w:pPr>
      <w:r w:rsidRPr="007F1CDF">
        <w:rPr>
          <w:rFonts w:ascii="Times New Roman" w:hAnsi="Times New Roman" w:cs="Times New Roman"/>
          <w:sz w:val="26"/>
          <w:szCs w:val="26"/>
        </w:rPr>
        <w:t>- даты начала подачи или окончания приема</w:t>
      </w:r>
      <w:r w:rsidR="000A3628" w:rsidRPr="007F1CDF">
        <w:rPr>
          <w:rFonts w:ascii="Times New Roman" w:hAnsi="Times New Roman" w:cs="Times New Roman"/>
          <w:sz w:val="26"/>
          <w:szCs w:val="26"/>
        </w:rPr>
        <w:t xml:space="preserve">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394E1B" w:rsidRPr="00394E1B" w:rsidRDefault="00394E1B" w:rsidP="00394E1B">
      <w:pPr>
        <w:pStyle w:val="af8"/>
        <w:rPr>
          <w:rFonts w:ascii="Times New Roman" w:hAnsi="Times New Roman" w:cs="Times New Roman"/>
          <w:sz w:val="26"/>
          <w:szCs w:val="26"/>
        </w:rPr>
      </w:pPr>
      <w:r w:rsidRPr="00C54783">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цели предоставления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сайт в информационно-телекоммуникационной сети «Интернет», на котором обеспечивается проведение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требования к участникам отбора в соответствии с пунктом 2.3 настоящего Порядка и перечень документов, представляемых участниками отбора для подтверждения их соответствия указанным требованиям;</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критерии к участникам отбора в соответствии с пунктом 2.4 настоящего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w:t>
      </w:r>
      <w:r w:rsidRPr="004F776C">
        <w:rPr>
          <w:rFonts w:ascii="Times New Roman" w:hAnsi="Times New Roman" w:cs="Times New Roman"/>
          <w:sz w:val="26"/>
          <w:szCs w:val="26"/>
        </w:rPr>
        <w:lastRenderedPageBreak/>
        <w:t>внесения изменений в предложения (заявки) участников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правила рассмотрения и оценки предложений (заявок) участников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срок подписания соглашения о предоставлении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условия признания получателя субсидии уклонившимся от заключения соглашения;</w:t>
      </w:r>
    </w:p>
    <w:p w:rsidR="0078742C" w:rsidRPr="0078742C" w:rsidRDefault="003C157F" w:rsidP="0078742C">
      <w:pPr>
        <w:pStyle w:val="af8"/>
        <w:ind w:firstLine="706"/>
        <w:rPr>
          <w:szCs w:val="24"/>
        </w:rPr>
      </w:pPr>
      <w:r w:rsidRPr="007F1CDF">
        <w:rPr>
          <w:rFonts w:ascii="Times New Roman" w:hAnsi="Times New Roman" w:cs="Times New Roman"/>
          <w:sz w:val="26"/>
          <w:szCs w:val="26"/>
        </w:rPr>
        <w:t xml:space="preserve">- дата размещения результатов отбора </w:t>
      </w:r>
      <w:r w:rsidR="0078742C" w:rsidRPr="007F1CDF">
        <w:rPr>
          <w:rFonts w:ascii="Times New Roman" w:hAnsi="Times New Roman" w:cs="Times New Roman"/>
          <w:sz w:val="26"/>
          <w:szCs w:val="26"/>
        </w:rPr>
        <w:t>на едином портале бюджетной системы Российской Федерации в информационно-телекоммуникационной сети «</w:t>
      </w:r>
      <w:r w:rsidR="0078742C" w:rsidRPr="007F1CDF">
        <w:rPr>
          <w:rFonts w:ascii="Times New Roman" w:hAnsi="Times New Roman" w:cs="Times New Roman"/>
          <w:color w:val="auto"/>
          <w:sz w:val="26"/>
          <w:szCs w:val="26"/>
        </w:rPr>
        <w:t>Интернет» (далее-единый портал)</w:t>
      </w:r>
      <w:r w:rsidR="0078742C" w:rsidRPr="007F1CDF">
        <w:rPr>
          <w:rFonts w:ascii="Times New Roman" w:hAnsi="Times New Roman" w:cs="Times New Roman"/>
          <w:sz w:val="26"/>
          <w:szCs w:val="26"/>
        </w:rPr>
        <w:t xml:space="preserve"> и на официальном сайте </w:t>
      </w:r>
      <w:r w:rsidR="0078742C" w:rsidRPr="007F1CDF">
        <w:rPr>
          <w:szCs w:val="24"/>
        </w:rPr>
        <w:t>муниципального образования городское поселение Приобье в информационно – телекоммуникационной сети «Интернет».</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2.8. </w:t>
      </w:r>
      <w:r w:rsidR="002A0CD1">
        <w:rPr>
          <w:rFonts w:ascii="Times New Roman" w:hAnsi="Times New Roman" w:cs="Times New Roman"/>
          <w:sz w:val="26"/>
          <w:szCs w:val="26"/>
        </w:rPr>
        <w:t>Комиссия</w:t>
      </w:r>
      <w:r w:rsidRPr="004F776C">
        <w:rPr>
          <w:rFonts w:ascii="Times New Roman" w:hAnsi="Times New Roman" w:cs="Times New Roman"/>
          <w:sz w:val="26"/>
          <w:szCs w:val="26"/>
        </w:rPr>
        <w:t>:</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(заявки) должен содержать указание на дату и время его поступления;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Заявки, прошитые и пронумерованные с описью, предоставляются: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в Администрацию по адресу: полностью указать адрес, включая индекс;</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почтовым отправлением. При почтовом отправлении датой принятия заявки и документов считается дата, указанная</w:t>
      </w:r>
      <w:r w:rsidR="009A2FF7">
        <w:rPr>
          <w:rFonts w:ascii="Times New Roman" w:hAnsi="Times New Roman" w:cs="Times New Roman"/>
          <w:sz w:val="26"/>
          <w:szCs w:val="26"/>
        </w:rPr>
        <w:t xml:space="preserve"> на штампе почтового отделения.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В течение двух рабочих дней после дня окончания приема предложений (заявок) </w:t>
      </w:r>
      <w:r w:rsidR="0038699E">
        <w:rPr>
          <w:rFonts w:ascii="Times New Roman" w:hAnsi="Times New Roman" w:cs="Times New Roman"/>
          <w:sz w:val="26"/>
          <w:szCs w:val="26"/>
        </w:rPr>
        <w:t>Комиссия</w:t>
      </w:r>
      <w:r w:rsidRPr="004F776C">
        <w:rPr>
          <w:rFonts w:ascii="Times New Roman" w:hAnsi="Times New Roman" w:cs="Times New Roman"/>
          <w:sz w:val="26"/>
          <w:szCs w:val="26"/>
        </w:rPr>
        <w:t xml:space="preserve">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w:t>
      </w:r>
      <w:r w:rsidR="0038699E">
        <w:rPr>
          <w:rFonts w:ascii="Times New Roman" w:hAnsi="Times New Roman" w:cs="Times New Roman"/>
          <w:sz w:val="26"/>
          <w:szCs w:val="26"/>
        </w:rPr>
        <w:t xml:space="preserve">Комиссией </w:t>
      </w:r>
      <w:r w:rsidRPr="004F776C">
        <w:rPr>
          <w:rFonts w:ascii="Times New Roman" w:hAnsi="Times New Roman" w:cs="Times New Roman"/>
          <w:sz w:val="26"/>
          <w:szCs w:val="26"/>
        </w:rPr>
        <w:t>среди участников отбора в соответствии с критериями отбора и очередностью поступления предложений (заявок).</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В случае если на участие в отборе не представлено ни одного предложения (заявки), отбор признается несостоявшимся.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w:t>
      </w:r>
      <w:r w:rsidR="0038699E">
        <w:rPr>
          <w:rFonts w:ascii="Times New Roman" w:hAnsi="Times New Roman" w:cs="Times New Roman"/>
          <w:sz w:val="26"/>
          <w:szCs w:val="26"/>
        </w:rPr>
        <w:t>Комиссией</w:t>
      </w:r>
      <w:r w:rsidRPr="004F776C">
        <w:rPr>
          <w:rFonts w:ascii="Times New Roman" w:hAnsi="Times New Roman" w:cs="Times New Roman"/>
          <w:sz w:val="26"/>
          <w:szCs w:val="26"/>
        </w:rPr>
        <w:t>.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2.9. При рассмотрении предложений (заявок) </w:t>
      </w:r>
      <w:r w:rsidR="0038699E">
        <w:rPr>
          <w:rFonts w:ascii="Times New Roman" w:hAnsi="Times New Roman" w:cs="Times New Roman"/>
          <w:sz w:val="26"/>
          <w:szCs w:val="26"/>
        </w:rPr>
        <w:t>Комиссия</w:t>
      </w:r>
      <w:r w:rsidRPr="004F776C">
        <w:rPr>
          <w:rFonts w:ascii="Times New Roman" w:hAnsi="Times New Roman" w:cs="Times New Roman"/>
          <w:sz w:val="26"/>
          <w:szCs w:val="26"/>
        </w:rPr>
        <w:t xml:space="preserve"> проверяет их соответствие требованиям, установленным в пункте 2.3 настоящего Порядка, и руководствуется критериями отбора, установленными в пункте 2.4 настоящего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2.10. Участник отбора имеет право отозвать предложение (заявку) в любое время до истечения срока завершения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2.11. Основаниями для отклонения предложений (заявок) участника отбора на стадии их рассмотрения </w:t>
      </w:r>
      <w:r w:rsidR="0038699E">
        <w:rPr>
          <w:rFonts w:ascii="Times New Roman" w:hAnsi="Times New Roman" w:cs="Times New Roman"/>
          <w:sz w:val="26"/>
          <w:szCs w:val="26"/>
        </w:rPr>
        <w:t>Комиссией</w:t>
      </w:r>
      <w:r w:rsidRPr="004F776C">
        <w:rPr>
          <w:rFonts w:ascii="Times New Roman" w:hAnsi="Times New Roman" w:cs="Times New Roman"/>
          <w:sz w:val="26"/>
          <w:szCs w:val="26"/>
        </w:rPr>
        <w:t xml:space="preserve"> и оценки участников являются: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 несоответствие участника отбора требованиям, установленным в пункте </w:t>
      </w:r>
      <w:r w:rsidRPr="004F776C">
        <w:rPr>
          <w:rFonts w:ascii="Times New Roman" w:hAnsi="Times New Roman" w:cs="Times New Roman"/>
          <w:sz w:val="26"/>
          <w:szCs w:val="26"/>
        </w:rPr>
        <w:lastRenderedPageBreak/>
        <w:t>2.3 настоящего Порядка;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объявлении о проведении отбора;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подача участником отбора предложения (заявки) после даты и(или) времени, определенных для подачи предложений (заявок).</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2.12.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3C157F" w:rsidRPr="004F776C" w:rsidRDefault="003C157F" w:rsidP="003C157F">
      <w:pPr>
        <w:pStyle w:val="af8"/>
        <w:rPr>
          <w:rFonts w:ascii="Times New Roman" w:hAnsi="Times New Roman" w:cs="Times New Roman"/>
          <w:i/>
          <w:color w:val="FF0000"/>
          <w:sz w:val="26"/>
          <w:szCs w:val="26"/>
          <w:u w:val="single"/>
        </w:rPr>
      </w:pPr>
      <w:r w:rsidRPr="004F776C">
        <w:rPr>
          <w:rFonts w:ascii="Times New Roman" w:hAnsi="Times New Roman" w:cs="Times New Roman"/>
          <w:sz w:val="26"/>
          <w:szCs w:val="26"/>
        </w:rPr>
        <w:t>2.13. Рассмотрение предложений (заявок) осуществляется по адресу:</w:t>
      </w:r>
      <w:r w:rsidR="009A2FF7">
        <w:rPr>
          <w:rFonts w:ascii="Times New Roman" w:hAnsi="Times New Roman" w:cs="Times New Roman"/>
          <w:sz w:val="26"/>
          <w:szCs w:val="26"/>
        </w:rPr>
        <w:t>628126</w:t>
      </w:r>
      <w:r w:rsidR="00E23086" w:rsidRPr="004F776C">
        <w:rPr>
          <w:rFonts w:ascii="Times New Roman" w:hAnsi="Times New Roman" w:cs="Times New Roman"/>
          <w:sz w:val="26"/>
          <w:szCs w:val="26"/>
        </w:rPr>
        <w:t xml:space="preserve">, </w:t>
      </w:r>
      <w:r w:rsidR="009A2FF7">
        <w:rPr>
          <w:rFonts w:ascii="Times New Roman" w:hAnsi="Times New Roman" w:cs="Times New Roman"/>
          <w:sz w:val="26"/>
          <w:szCs w:val="26"/>
        </w:rPr>
        <w:t>ул. Югорская, дом 5,</w:t>
      </w:r>
      <w:r w:rsidR="00F818AA">
        <w:rPr>
          <w:rFonts w:ascii="Times New Roman" w:hAnsi="Times New Roman" w:cs="Times New Roman"/>
          <w:sz w:val="26"/>
          <w:szCs w:val="26"/>
        </w:rPr>
        <w:t xml:space="preserve"> </w:t>
      </w:r>
      <w:r w:rsidR="00E23086" w:rsidRPr="004F776C">
        <w:rPr>
          <w:rFonts w:ascii="Times New Roman" w:hAnsi="Times New Roman" w:cs="Times New Roman"/>
          <w:sz w:val="26"/>
          <w:szCs w:val="26"/>
        </w:rPr>
        <w:t>Октябрьский район, ХМАО-Югра, Тюменская область.</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2.14.  По результатам отбора формируется протокол </w:t>
      </w:r>
      <w:r w:rsidR="0078742C">
        <w:rPr>
          <w:rFonts w:ascii="Times New Roman" w:hAnsi="Times New Roman" w:cs="Times New Roman"/>
          <w:sz w:val="26"/>
          <w:szCs w:val="26"/>
        </w:rPr>
        <w:t xml:space="preserve">рассмотрения </w:t>
      </w:r>
      <w:r w:rsidRPr="007F1CDF">
        <w:rPr>
          <w:rFonts w:ascii="Times New Roman" w:hAnsi="Times New Roman" w:cs="Times New Roman"/>
          <w:sz w:val="26"/>
          <w:szCs w:val="26"/>
        </w:rPr>
        <w:t>предложений (заявок),</w:t>
      </w:r>
      <w:r w:rsidRPr="004F776C">
        <w:rPr>
          <w:rFonts w:ascii="Times New Roman" w:hAnsi="Times New Roman" w:cs="Times New Roman"/>
          <w:sz w:val="26"/>
          <w:szCs w:val="26"/>
        </w:rPr>
        <w:t xml:space="preserve"> в котором отражается, в том числе следующая информация:</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дата, время и место проведения рассмотрения предложений (заявок);</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информация об участниках отбора, предложения (заявки) которых были рассмотрены;</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наименование получателя (получателей) субсидии, с которым заключается соглашение, и размер предоставляемой ему субсидии.</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Протокол проведения запроса предложений размещается </w:t>
      </w:r>
      <w:r w:rsidR="002D7148">
        <w:rPr>
          <w:rFonts w:ascii="Times New Roman" w:hAnsi="Times New Roman" w:cs="Times New Roman"/>
          <w:sz w:val="26"/>
          <w:szCs w:val="26"/>
        </w:rPr>
        <w:t xml:space="preserve">Комиссией </w:t>
      </w:r>
      <w:r w:rsidRPr="004F776C">
        <w:rPr>
          <w:rFonts w:ascii="Times New Roman" w:hAnsi="Times New Roman" w:cs="Times New Roman"/>
          <w:sz w:val="26"/>
          <w:szCs w:val="26"/>
        </w:rPr>
        <w:t xml:space="preserve">не позднее 14 календарных дней с момента завершения отбора на едином портале бюджетной системы Российской Федерации в информационно-телекоммуникационной </w:t>
      </w:r>
      <w:r w:rsidRPr="00BE7ED6">
        <w:rPr>
          <w:rFonts w:ascii="Times New Roman" w:hAnsi="Times New Roman" w:cs="Times New Roman"/>
          <w:color w:val="auto"/>
          <w:sz w:val="26"/>
          <w:szCs w:val="26"/>
        </w:rPr>
        <w:t xml:space="preserve">сети «Интернет» (http://budget.gov.ru) </w:t>
      </w:r>
      <w:r w:rsidRPr="004F776C">
        <w:rPr>
          <w:rFonts w:ascii="Times New Roman" w:hAnsi="Times New Roman" w:cs="Times New Roman"/>
          <w:sz w:val="26"/>
          <w:szCs w:val="26"/>
        </w:rPr>
        <w:t xml:space="preserve">и на </w:t>
      </w:r>
      <w:r w:rsidR="009A2FF7">
        <w:rPr>
          <w:rFonts w:ascii="Times New Roman" w:hAnsi="Times New Roman" w:cs="Times New Roman"/>
          <w:sz w:val="26"/>
          <w:szCs w:val="26"/>
        </w:rPr>
        <w:t>официальном сайте Администрации</w:t>
      </w:r>
      <w:r w:rsidR="00E23086" w:rsidRPr="004F776C">
        <w:rPr>
          <w:rFonts w:ascii="Times New Roman" w:hAnsi="Times New Roman" w:cs="Times New Roman"/>
          <w:sz w:val="26"/>
          <w:szCs w:val="26"/>
        </w:rPr>
        <w:t>.</w:t>
      </w:r>
    </w:p>
    <w:p w:rsidR="003C157F" w:rsidRPr="004F776C" w:rsidRDefault="003C157F" w:rsidP="003C157F">
      <w:pPr>
        <w:pStyle w:val="af8"/>
        <w:rPr>
          <w:rFonts w:ascii="Times New Roman" w:hAnsi="Times New Roman" w:cs="Times New Roman"/>
          <w:sz w:val="26"/>
          <w:szCs w:val="26"/>
        </w:rPr>
      </w:pPr>
      <w:r w:rsidRPr="004F776C">
        <w:rPr>
          <w:rFonts w:ascii="Times New Roman" w:hAnsi="Times New Roman" w:cs="Times New Roman"/>
          <w:sz w:val="26"/>
          <w:szCs w:val="26"/>
        </w:rPr>
        <w:t xml:space="preserve">2.15. </w:t>
      </w:r>
      <w:r w:rsidR="0078742C" w:rsidRPr="007F1CDF">
        <w:rPr>
          <w:rFonts w:ascii="Times New Roman" w:hAnsi="Times New Roman" w:cs="Times New Roman"/>
          <w:color w:val="auto"/>
          <w:sz w:val="26"/>
          <w:szCs w:val="26"/>
        </w:rPr>
        <w:t>По результат</w:t>
      </w:r>
      <w:r w:rsidR="00247960" w:rsidRPr="007F1CDF">
        <w:rPr>
          <w:rFonts w:ascii="Times New Roman" w:hAnsi="Times New Roman" w:cs="Times New Roman"/>
          <w:color w:val="auto"/>
          <w:sz w:val="26"/>
          <w:szCs w:val="26"/>
        </w:rPr>
        <w:t>а</w:t>
      </w:r>
      <w:r w:rsidR="0078742C" w:rsidRPr="007F1CDF">
        <w:rPr>
          <w:rFonts w:ascii="Times New Roman" w:hAnsi="Times New Roman" w:cs="Times New Roman"/>
          <w:color w:val="auto"/>
          <w:sz w:val="26"/>
          <w:szCs w:val="26"/>
        </w:rPr>
        <w:t>м проведения отбора</w:t>
      </w:r>
      <w:r w:rsidR="00247960" w:rsidRPr="007F1CDF">
        <w:rPr>
          <w:rFonts w:ascii="Times New Roman" w:hAnsi="Times New Roman" w:cs="Times New Roman"/>
          <w:color w:val="auto"/>
          <w:sz w:val="26"/>
          <w:szCs w:val="26"/>
        </w:rPr>
        <w:t xml:space="preserve"> и определения Получателя субсидии</w:t>
      </w:r>
      <w:r w:rsidR="009A2FF7" w:rsidRPr="007F1CDF">
        <w:rPr>
          <w:rFonts w:ascii="Times New Roman" w:hAnsi="Times New Roman" w:cs="Times New Roman"/>
          <w:color w:val="FF0000"/>
          <w:sz w:val="26"/>
          <w:szCs w:val="26"/>
        </w:rPr>
        <w:t xml:space="preserve"> </w:t>
      </w:r>
      <w:r w:rsidR="009A2FF7" w:rsidRPr="007F1CDF">
        <w:rPr>
          <w:rFonts w:ascii="Times New Roman" w:hAnsi="Times New Roman" w:cs="Times New Roman"/>
          <w:sz w:val="26"/>
          <w:szCs w:val="26"/>
        </w:rPr>
        <w:t>администрация городского поселения Приобье</w:t>
      </w:r>
      <w:r w:rsidRPr="007F1CDF">
        <w:rPr>
          <w:rFonts w:ascii="Times New Roman" w:hAnsi="Times New Roman" w:cs="Times New Roman"/>
          <w:sz w:val="26"/>
          <w:szCs w:val="26"/>
        </w:rPr>
        <w:t xml:space="preserve"> подготавливает проект</w:t>
      </w:r>
      <w:r w:rsidRPr="004F776C">
        <w:rPr>
          <w:rFonts w:ascii="Times New Roman" w:hAnsi="Times New Roman" w:cs="Times New Roman"/>
          <w:sz w:val="26"/>
          <w:szCs w:val="26"/>
        </w:rPr>
        <w:t xml:space="preserve"> постановления о предоставлении субсидии с приложением к нему полученной заявки, обоснований и расчетов и указанием конкретного получателя субсидии.</w:t>
      </w:r>
    </w:p>
    <w:p w:rsidR="00246A6D" w:rsidRPr="004F776C" w:rsidRDefault="00246A6D" w:rsidP="00246A6D">
      <w:pPr>
        <w:pStyle w:val="af8"/>
        <w:rPr>
          <w:rFonts w:ascii="Times New Roman" w:hAnsi="Times New Roman" w:cs="Times New Roman"/>
          <w:b/>
          <w:sz w:val="26"/>
          <w:szCs w:val="26"/>
        </w:rPr>
      </w:pPr>
      <w:r w:rsidRPr="004F776C">
        <w:rPr>
          <w:rFonts w:ascii="Times New Roman" w:hAnsi="Times New Roman" w:cs="Times New Roman"/>
          <w:b/>
          <w:sz w:val="26"/>
          <w:szCs w:val="26"/>
        </w:rPr>
        <w:t xml:space="preserve">                     </w:t>
      </w:r>
    </w:p>
    <w:p w:rsidR="00246A6D" w:rsidRPr="004F776C" w:rsidRDefault="00246A6D" w:rsidP="00246A6D">
      <w:pPr>
        <w:pStyle w:val="af8"/>
        <w:rPr>
          <w:rFonts w:ascii="Times New Roman" w:hAnsi="Times New Roman" w:cs="Times New Roman"/>
          <w:b/>
          <w:sz w:val="26"/>
          <w:szCs w:val="26"/>
        </w:rPr>
      </w:pPr>
      <w:r w:rsidRPr="004F776C">
        <w:rPr>
          <w:rFonts w:ascii="Times New Roman" w:hAnsi="Times New Roman" w:cs="Times New Roman"/>
          <w:b/>
          <w:sz w:val="26"/>
          <w:szCs w:val="26"/>
        </w:rPr>
        <w:t xml:space="preserve">                       3. Условия и порядок предоставления субсидии</w:t>
      </w:r>
    </w:p>
    <w:p w:rsidR="00246A6D" w:rsidRPr="004F776C" w:rsidRDefault="00246A6D" w:rsidP="00246A6D">
      <w:pPr>
        <w:pStyle w:val="af8"/>
        <w:rPr>
          <w:rFonts w:ascii="Times New Roman" w:hAnsi="Times New Roman" w:cs="Times New Roman"/>
          <w:sz w:val="26"/>
          <w:szCs w:val="26"/>
        </w:rPr>
      </w:pP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3.1. Предоставление субсидии осуществляется на основании соглашения. Соглашение заключается между главным распорядителем и получателем субсидии в соответствии с типовой формой, устано</w:t>
      </w:r>
      <w:r w:rsidR="009A2FF7">
        <w:rPr>
          <w:rFonts w:ascii="Times New Roman" w:hAnsi="Times New Roman" w:cs="Times New Roman"/>
          <w:sz w:val="26"/>
          <w:szCs w:val="26"/>
        </w:rPr>
        <w:t>вленной Администрацией городского поселения Приобье</w:t>
      </w:r>
      <w:r w:rsidR="00F954DF" w:rsidRPr="004F776C">
        <w:rPr>
          <w:rFonts w:ascii="Times New Roman" w:hAnsi="Times New Roman" w:cs="Times New Roman"/>
          <w:sz w:val="26"/>
          <w:szCs w:val="26"/>
        </w:rPr>
        <w:t xml:space="preserve"> </w:t>
      </w:r>
      <w:r w:rsidR="00F954DF" w:rsidRPr="004F776C">
        <w:rPr>
          <w:rFonts w:ascii="Times New Roman" w:hAnsi="Times New Roman" w:cs="Times New Roman"/>
          <w:color w:val="C00000"/>
          <w:sz w:val="26"/>
          <w:szCs w:val="26"/>
        </w:rPr>
        <w:t>приложение 5</w:t>
      </w:r>
      <w:r w:rsidRPr="004F776C">
        <w:rPr>
          <w:rFonts w:ascii="Times New Roman" w:hAnsi="Times New Roman" w:cs="Times New Roman"/>
          <w:sz w:val="26"/>
          <w:szCs w:val="26"/>
        </w:rPr>
        <w:t>, подписывается в течение трех рабочих дней со дня объявления получателя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lastRenderedPageBreak/>
        <w:t>В соглашении предусматриваются: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размер субсидии, ее целевое назначение;</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порядок и сроки ее перечисления;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значение результата предоставления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виды расходов, связанных с организацией и проведением мероприятия;</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порядок и сроки возврата субсидии (остатков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условия согласования новых требований соглашения или расторжения соглашения при не</w:t>
      </w:r>
      <w:r w:rsidR="00F818AA">
        <w:rPr>
          <w:rFonts w:ascii="Times New Roman" w:hAnsi="Times New Roman" w:cs="Times New Roman"/>
          <w:sz w:val="26"/>
          <w:szCs w:val="26"/>
        </w:rPr>
        <w:t xml:space="preserve"> </w:t>
      </w:r>
      <w:r w:rsidRPr="004F776C">
        <w:rPr>
          <w:rFonts w:ascii="Times New Roman" w:hAnsi="Times New Roman" w:cs="Times New Roman"/>
          <w:sz w:val="26"/>
          <w:szCs w:val="26"/>
        </w:rPr>
        <w:t>достиж</w:t>
      </w:r>
      <w:r w:rsidR="009A2FF7">
        <w:rPr>
          <w:rFonts w:ascii="Times New Roman" w:hAnsi="Times New Roman" w:cs="Times New Roman"/>
          <w:sz w:val="26"/>
          <w:szCs w:val="26"/>
        </w:rPr>
        <w:t xml:space="preserve">ении </w:t>
      </w:r>
      <w:r w:rsidRPr="004F776C">
        <w:rPr>
          <w:rFonts w:ascii="Times New Roman" w:hAnsi="Times New Roman" w:cs="Times New Roman"/>
          <w:sz w:val="26"/>
          <w:szCs w:val="26"/>
        </w:rPr>
        <w:t>согласия по новым условиям в случае уменьшения ранее доведенных лимитов бюджетных обязательств, указанных в пункте 1.2 настоящего Порядка, приводящего к невозможности предоставления субсидии в размере, определенном в соглашении;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xml:space="preserve">- согласие получателя </w:t>
      </w:r>
      <w:r w:rsidR="009A2FF7">
        <w:rPr>
          <w:rFonts w:ascii="Times New Roman" w:hAnsi="Times New Roman" w:cs="Times New Roman"/>
          <w:sz w:val="26"/>
          <w:szCs w:val="26"/>
        </w:rPr>
        <w:t xml:space="preserve">субсидии и лиц, </w:t>
      </w:r>
      <w:r w:rsidRPr="004F776C">
        <w:rPr>
          <w:rFonts w:ascii="Times New Roman" w:hAnsi="Times New Roman" w:cs="Times New Roman"/>
          <w:sz w:val="26"/>
          <w:szCs w:val="26"/>
        </w:rPr>
        <w:t>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w:t>
      </w:r>
      <w:r w:rsidR="009A2FF7">
        <w:rPr>
          <w:rFonts w:ascii="Times New Roman" w:hAnsi="Times New Roman" w:cs="Times New Roman"/>
          <w:sz w:val="26"/>
          <w:szCs w:val="26"/>
        </w:rPr>
        <w:t xml:space="preserve">оченным органом и/или органами </w:t>
      </w:r>
      <w:r w:rsidRPr="004F776C">
        <w:rPr>
          <w:rFonts w:ascii="Times New Roman" w:hAnsi="Times New Roman" w:cs="Times New Roman"/>
          <w:sz w:val="26"/>
          <w:szCs w:val="26"/>
        </w:rPr>
        <w:t>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246A6D" w:rsidRPr="0081668B" w:rsidRDefault="00246A6D" w:rsidP="00CE4BA8">
      <w:pPr>
        <w:pStyle w:val="af8"/>
        <w:ind w:firstLine="0"/>
        <w:rPr>
          <w:rFonts w:ascii="Times New Roman" w:hAnsi="Times New Roman" w:cs="Times New Roman"/>
          <w:color w:val="FF0000"/>
          <w:sz w:val="26"/>
          <w:szCs w:val="26"/>
        </w:rPr>
      </w:pPr>
    </w:p>
    <w:p w:rsidR="00246A6D" w:rsidRPr="000A3628" w:rsidRDefault="00246A6D" w:rsidP="00246A6D">
      <w:pPr>
        <w:pStyle w:val="af8"/>
        <w:rPr>
          <w:rFonts w:ascii="Times New Roman" w:hAnsi="Times New Roman" w:cs="Times New Roman"/>
          <w:color w:val="auto"/>
          <w:sz w:val="26"/>
          <w:szCs w:val="26"/>
        </w:rPr>
      </w:pPr>
      <w:r w:rsidRPr="007F1CDF">
        <w:rPr>
          <w:rFonts w:ascii="Times New Roman" w:hAnsi="Times New Roman" w:cs="Times New Roman"/>
          <w:color w:val="auto"/>
          <w:sz w:val="26"/>
          <w:szCs w:val="26"/>
        </w:rPr>
        <w:t xml:space="preserve">3.2. Результатом предоставления субсидии является </w:t>
      </w:r>
      <w:r w:rsidR="00247960" w:rsidRPr="007F1CDF">
        <w:rPr>
          <w:rFonts w:ascii="Times New Roman" w:hAnsi="Times New Roman" w:cs="Times New Roman"/>
          <w:color w:val="auto"/>
          <w:sz w:val="26"/>
          <w:szCs w:val="26"/>
        </w:rPr>
        <w:t>отсутствие задолженности организации за потребленные топливо-энергетические ресурсы перед гарантирующими поставщиками в сумме предоставленной субсидии, подтвержденной гарантирующим поставщиком Актом сверки взаимных расчетов.</w:t>
      </w:r>
    </w:p>
    <w:p w:rsidR="00246A6D" w:rsidRPr="004F776C" w:rsidRDefault="00246A6D" w:rsidP="00246A6D">
      <w:pPr>
        <w:pStyle w:val="af8"/>
        <w:rPr>
          <w:rFonts w:ascii="Times New Roman" w:hAnsi="Times New Roman" w:cs="Times New Roman"/>
          <w:spacing w:val="-3"/>
          <w:sz w:val="26"/>
          <w:szCs w:val="26"/>
        </w:rPr>
      </w:pPr>
      <w:r w:rsidRPr="004F776C">
        <w:rPr>
          <w:rFonts w:ascii="Times New Roman" w:hAnsi="Times New Roman" w:cs="Times New Roman"/>
          <w:sz w:val="26"/>
          <w:szCs w:val="26"/>
        </w:rPr>
        <w:t xml:space="preserve">3.3. </w:t>
      </w:r>
      <w:r w:rsidRPr="004F776C">
        <w:rPr>
          <w:rFonts w:ascii="Times New Roman" w:hAnsi="Times New Roman" w:cs="Times New Roman"/>
          <w:spacing w:val="-3"/>
          <w:sz w:val="26"/>
          <w:szCs w:val="26"/>
        </w:rPr>
        <w:t xml:space="preserve">Размер субсидии конкретного получателя субсидии определяется исходя из понесенных прямых затрат (без учета общепроизводственных затрат) при осуществлении деятельности по теплоснабжению, </w:t>
      </w:r>
      <w:r w:rsidR="009A2FF7">
        <w:rPr>
          <w:rFonts w:ascii="Times New Roman" w:hAnsi="Times New Roman" w:cs="Times New Roman"/>
          <w:sz w:val="26"/>
          <w:szCs w:val="26"/>
        </w:rPr>
        <w:t xml:space="preserve">водоснабжению и водоотведению, </w:t>
      </w:r>
      <w:r w:rsidRPr="004F776C">
        <w:rPr>
          <w:rFonts w:ascii="Times New Roman" w:hAnsi="Times New Roman" w:cs="Times New Roman"/>
          <w:spacing w:val="-3"/>
          <w:sz w:val="26"/>
          <w:szCs w:val="26"/>
        </w:rPr>
        <w:t>но не более предельного размера расчетной величины выпадающих доходов по каждому Получателю субсидии за соответствующий финансовый год.</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pacing w:val="-5"/>
          <w:sz w:val="26"/>
          <w:szCs w:val="26"/>
        </w:rPr>
        <w:t xml:space="preserve">3.4. </w:t>
      </w:r>
      <w:r w:rsidRPr="004F776C">
        <w:rPr>
          <w:rFonts w:ascii="Times New Roman" w:hAnsi="Times New Roman" w:cs="Times New Roman"/>
          <w:sz w:val="26"/>
          <w:szCs w:val="26"/>
        </w:rPr>
        <w:t>Размер предоставляемой субсидии определяется по следующей формуле:</w:t>
      </w:r>
    </w:p>
    <w:p w:rsidR="00246A6D" w:rsidRPr="004F776C" w:rsidRDefault="00246A6D" w:rsidP="00246A6D">
      <w:pPr>
        <w:pStyle w:val="af8"/>
        <w:jc w:val="center"/>
        <w:rPr>
          <w:rFonts w:ascii="Times New Roman" w:hAnsi="Times New Roman" w:cs="Times New Roman"/>
          <w:color w:val="auto"/>
          <w:sz w:val="26"/>
          <w:szCs w:val="26"/>
        </w:rPr>
      </w:pPr>
    </w:p>
    <w:p w:rsidR="00246A6D" w:rsidRPr="004F776C" w:rsidRDefault="00246A6D" w:rsidP="00246A6D">
      <w:pPr>
        <w:pStyle w:val="af8"/>
        <w:jc w:val="center"/>
        <w:rPr>
          <w:rFonts w:ascii="Times New Roman" w:hAnsi="Times New Roman" w:cs="Times New Roman"/>
          <w:color w:val="auto"/>
          <w:sz w:val="26"/>
          <w:szCs w:val="26"/>
        </w:rPr>
      </w:pPr>
      <w:r w:rsidRPr="004F776C">
        <w:rPr>
          <w:rFonts w:ascii="Times New Roman" w:hAnsi="Times New Roman" w:cs="Times New Roman"/>
          <w:color w:val="auto"/>
          <w:sz w:val="26"/>
          <w:szCs w:val="26"/>
        </w:rPr>
        <w:t>S = Э + Г,</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где:</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S - размер субсидии;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Э - размер задолженности, сложившейся за отчетный период в текущем календарном году за потребленные топливно-энергетические ресурсы (электрическая энергия) по договору поставки (на основании счет-фактур, актов объема потребления электроэнергии и мощности, акта сверки взаимных расчётов с гарантирующим поставщиком электрической энергии);</w:t>
      </w:r>
    </w:p>
    <w:p w:rsidR="00246A6D" w:rsidRPr="004F776C" w:rsidRDefault="00246A6D" w:rsidP="00246A6D">
      <w:pPr>
        <w:pStyle w:val="af8"/>
        <w:rPr>
          <w:rFonts w:ascii="Times New Roman" w:hAnsi="Times New Roman" w:cs="Times New Roman"/>
          <w:sz w:val="26"/>
          <w:szCs w:val="26"/>
        </w:rPr>
      </w:pPr>
      <w:r w:rsidRPr="004F776C">
        <w:rPr>
          <w:rFonts w:ascii="Times New Roman" w:hAnsi="Times New Roman" w:cs="Times New Roman"/>
          <w:sz w:val="26"/>
          <w:szCs w:val="26"/>
        </w:rPr>
        <w:t xml:space="preserve">Г- размер задолженности, сложившейся за отчетный период в текущем </w:t>
      </w:r>
      <w:r w:rsidRPr="004F776C">
        <w:rPr>
          <w:rFonts w:ascii="Times New Roman" w:hAnsi="Times New Roman" w:cs="Times New Roman"/>
          <w:sz w:val="26"/>
          <w:szCs w:val="26"/>
        </w:rPr>
        <w:lastRenderedPageBreak/>
        <w:t>календарном году за потребленные топливно-энергетические ресурсы (газ) по договору поставки (на основании счет-фактур, товарных накладных на отпуск газа, акта сверки взаимных расчётов с гарантирующим поставщиком газа).</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rFonts w:eastAsia="Times New Roman CYR"/>
          <w:color w:val="000000"/>
          <w:kern w:val="1"/>
          <w:sz w:val="26"/>
          <w:szCs w:val="26"/>
          <w:lang w:eastAsia="fa-IR" w:bidi="fa-IR"/>
        </w:rPr>
        <w:t>3.5. Субсидия перечисляется Получателю субсидии в размере, не превышающем сумму денежных обязательств Получателя субсидии, в пределах объема, установленного соглашением, и лимитов бюджетных</w:t>
      </w:r>
      <w:r w:rsidRPr="004F776C">
        <w:rPr>
          <w:color w:val="000000"/>
          <w:spacing w:val="-5"/>
          <w:sz w:val="26"/>
          <w:szCs w:val="26"/>
        </w:rPr>
        <w:t xml:space="preserve"> обязательств, доведенных главному распорядителю на текущий финансовый год.</w:t>
      </w:r>
    </w:p>
    <w:p w:rsidR="00246A6D"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В случае наличия на момент обращения Получателя субсидии лимитов бюджетных обязательств в объеме, меньшем заявляемой суммы субсидии, Получателю субсидии производится выплата субсидии в пределах имеющихся лимитов и направляется уведомление о выплате средств в неполном объеме в связи с отсутствием лимитов бюджетных обязательств.</w:t>
      </w:r>
    </w:p>
    <w:p w:rsidR="00B76484" w:rsidRPr="00C54783" w:rsidRDefault="00724D1F" w:rsidP="00B76484">
      <w:pPr>
        <w:shd w:val="clear" w:color="auto" w:fill="FFFFFF"/>
        <w:tabs>
          <w:tab w:val="left" w:leader="underscore" w:pos="2887"/>
        </w:tabs>
        <w:ind w:left="7" w:firstLine="693"/>
        <w:jc w:val="both"/>
        <w:rPr>
          <w:color w:val="333333"/>
          <w:sz w:val="26"/>
          <w:szCs w:val="26"/>
          <w:shd w:val="clear" w:color="auto" w:fill="FFFFFF"/>
        </w:rPr>
      </w:pPr>
      <w:r w:rsidRPr="00C54783">
        <w:rPr>
          <w:color w:val="333333"/>
          <w:sz w:val="26"/>
          <w:szCs w:val="26"/>
          <w:shd w:val="clear" w:color="auto" w:fill="FFFFFF"/>
        </w:rPr>
        <w:t>П</w:t>
      </w:r>
      <w:r w:rsidR="00B76484" w:rsidRPr="00C54783">
        <w:rPr>
          <w:color w:val="333333"/>
          <w:sz w:val="26"/>
          <w:szCs w:val="26"/>
          <w:shd w:val="clear" w:color="auto" w:fill="FFFFFF"/>
        </w:rPr>
        <w:t>ри не</w:t>
      </w:r>
      <w:r w:rsidR="00F818AA">
        <w:rPr>
          <w:color w:val="333333"/>
          <w:sz w:val="26"/>
          <w:szCs w:val="26"/>
          <w:shd w:val="clear" w:color="auto" w:fill="FFFFFF"/>
        </w:rPr>
        <w:t xml:space="preserve"> </w:t>
      </w:r>
      <w:r w:rsidR="00B76484" w:rsidRPr="00C54783">
        <w:rPr>
          <w:color w:val="333333"/>
          <w:sz w:val="26"/>
          <w:szCs w:val="26"/>
          <w:shd w:val="clear" w:color="auto" w:fill="FFFFFF"/>
        </w:rPr>
        <w:t>достижении согласия по новым условиям</w:t>
      </w:r>
      <w:r w:rsidRPr="00C54783">
        <w:rPr>
          <w:color w:val="333333"/>
          <w:sz w:val="26"/>
          <w:szCs w:val="26"/>
          <w:shd w:val="clear" w:color="auto" w:fill="FFFFFF"/>
        </w:rPr>
        <w:t>,</w:t>
      </w:r>
      <w:r w:rsidR="00B76484" w:rsidRPr="00C54783">
        <w:rPr>
          <w:color w:val="333333"/>
          <w:sz w:val="26"/>
          <w:szCs w:val="26"/>
          <w:shd w:val="clear" w:color="auto" w:fill="FFFFFF"/>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C54783">
        <w:rPr>
          <w:color w:val="333333"/>
          <w:sz w:val="26"/>
          <w:szCs w:val="26"/>
          <w:shd w:val="clear" w:color="auto" w:fill="FFFFFF"/>
        </w:rPr>
        <w:t xml:space="preserve"> Соглашение может быть расторгнуто</w:t>
      </w:r>
      <w:r w:rsidR="00B76484" w:rsidRPr="00C54783">
        <w:rPr>
          <w:color w:val="333333"/>
          <w:sz w:val="26"/>
          <w:szCs w:val="26"/>
          <w:shd w:val="clear" w:color="auto" w:fill="FFFFFF"/>
        </w:rPr>
        <w:t>.</w:t>
      </w:r>
    </w:p>
    <w:p w:rsidR="00724D1F" w:rsidRPr="00C54783" w:rsidRDefault="00724D1F" w:rsidP="00B76484">
      <w:pPr>
        <w:shd w:val="clear" w:color="auto" w:fill="FFFFFF"/>
        <w:tabs>
          <w:tab w:val="left" w:leader="underscore" w:pos="2887"/>
        </w:tabs>
        <w:ind w:left="7" w:firstLine="693"/>
        <w:jc w:val="both"/>
        <w:rPr>
          <w:color w:val="000000"/>
          <w:spacing w:val="-5"/>
          <w:sz w:val="26"/>
          <w:szCs w:val="26"/>
        </w:rPr>
      </w:pPr>
    </w:p>
    <w:p w:rsidR="00E4380B" w:rsidRPr="00E4380B" w:rsidRDefault="00246A6D" w:rsidP="00246A6D">
      <w:pPr>
        <w:shd w:val="clear" w:color="auto" w:fill="FFFFFF"/>
        <w:tabs>
          <w:tab w:val="left" w:leader="underscore" w:pos="2887"/>
        </w:tabs>
        <w:ind w:left="7" w:firstLine="693"/>
        <w:jc w:val="both"/>
        <w:rPr>
          <w:sz w:val="26"/>
          <w:szCs w:val="26"/>
        </w:rPr>
      </w:pPr>
      <w:r w:rsidRPr="00C54783">
        <w:rPr>
          <w:color w:val="000000"/>
          <w:spacing w:val="-5"/>
          <w:sz w:val="26"/>
          <w:szCs w:val="26"/>
        </w:rPr>
        <w:t xml:space="preserve">3.6. </w:t>
      </w:r>
      <w:r w:rsidR="00E4380B" w:rsidRPr="00C54783">
        <w:rPr>
          <w:sz w:val="26"/>
          <w:szCs w:val="26"/>
        </w:rPr>
        <w:t>Субсидия перечисляется в течение 10 рабочих дней с даты заключения соглашения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или на расчетный счет кредитора получателя субсидии, осуществляющего поставку ресурсов (электроэнергия, топливо (газ)) в случае заключения трехстороннего договора о переводе долга.</w:t>
      </w:r>
      <w:r w:rsidR="00E4380B" w:rsidRPr="00E4380B">
        <w:rPr>
          <w:sz w:val="26"/>
          <w:szCs w:val="26"/>
        </w:rPr>
        <w:t xml:space="preserve"> </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3.7. Получатель субсидии направляет полученные средства субсидии на погашение задолженности, сложившейся за отчетный период в текущем календарном году, за потребленные топливно-энергетические ресурсы.</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3.18. Получатель субсидии ведёт учёт пол</w:t>
      </w:r>
      <w:r w:rsidR="009A2FF7">
        <w:rPr>
          <w:color w:val="000000"/>
          <w:spacing w:val="-5"/>
          <w:sz w:val="26"/>
          <w:szCs w:val="26"/>
        </w:rPr>
        <w:t>ученной им из бюджета городского поселения Приобье</w:t>
      </w:r>
      <w:r w:rsidRPr="004F776C">
        <w:rPr>
          <w:color w:val="000000"/>
          <w:spacing w:val="-5"/>
          <w:sz w:val="26"/>
          <w:szCs w:val="26"/>
        </w:rPr>
        <w:t xml:space="preserve">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246A6D" w:rsidRPr="004F776C" w:rsidRDefault="00246A6D" w:rsidP="00246A6D">
      <w:pPr>
        <w:shd w:val="clear" w:color="auto" w:fill="FFFFFF"/>
        <w:tabs>
          <w:tab w:val="left" w:leader="underscore" w:pos="2887"/>
        </w:tabs>
        <w:ind w:left="7" w:firstLine="693"/>
        <w:jc w:val="both"/>
        <w:rPr>
          <w:color w:val="000000"/>
          <w:spacing w:val="-5"/>
          <w:sz w:val="26"/>
          <w:szCs w:val="26"/>
        </w:rPr>
      </w:pPr>
      <w:r w:rsidRPr="004F776C">
        <w:rPr>
          <w:color w:val="000000"/>
          <w:spacing w:val="-5"/>
          <w:sz w:val="26"/>
          <w:szCs w:val="26"/>
        </w:rPr>
        <w:t>3.9. Эффективность использования субсидии оценивается Администрацией</w:t>
      </w:r>
      <w:r w:rsidR="002D7148">
        <w:rPr>
          <w:color w:val="000000"/>
          <w:spacing w:val="-5"/>
          <w:sz w:val="26"/>
          <w:szCs w:val="26"/>
        </w:rPr>
        <w:t xml:space="preserve"> (Комиссией)</w:t>
      </w:r>
      <w:r w:rsidR="00FB037B" w:rsidRPr="004F776C">
        <w:rPr>
          <w:color w:val="000000"/>
          <w:spacing w:val="-5"/>
          <w:sz w:val="26"/>
          <w:szCs w:val="26"/>
        </w:rPr>
        <w:t>,</w:t>
      </w:r>
      <w:r w:rsidRPr="004F776C">
        <w:rPr>
          <w:color w:val="000000"/>
          <w:spacing w:val="-5"/>
          <w:sz w:val="26"/>
          <w:szCs w:val="26"/>
        </w:rPr>
        <w:t xml:space="preserve"> на основе показателей результативности использования субсидии</w:t>
      </w:r>
      <w:r w:rsidR="00FB037B" w:rsidRPr="004F776C">
        <w:rPr>
          <w:color w:val="000000"/>
          <w:spacing w:val="-5"/>
          <w:sz w:val="26"/>
          <w:szCs w:val="26"/>
        </w:rPr>
        <w:t xml:space="preserve">, согласно </w:t>
      </w:r>
      <w:r w:rsidR="00FB037B" w:rsidRPr="004F776C">
        <w:rPr>
          <w:color w:val="C00000"/>
          <w:spacing w:val="-5"/>
          <w:sz w:val="26"/>
          <w:szCs w:val="26"/>
        </w:rPr>
        <w:t xml:space="preserve">приложения 3 к </w:t>
      </w:r>
      <w:r w:rsidRPr="004F776C">
        <w:rPr>
          <w:color w:val="000000"/>
          <w:spacing w:val="-5"/>
          <w:sz w:val="26"/>
          <w:szCs w:val="26"/>
        </w:rPr>
        <w:t>настояще</w:t>
      </w:r>
      <w:r w:rsidR="00FB037B" w:rsidRPr="004F776C">
        <w:rPr>
          <w:color w:val="000000"/>
          <w:spacing w:val="-5"/>
          <w:sz w:val="26"/>
          <w:szCs w:val="26"/>
        </w:rPr>
        <w:t>му</w:t>
      </w:r>
      <w:r w:rsidRPr="004F776C">
        <w:rPr>
          <w:color w:val="000000"/>
          <w:spacing w:val="-5"/>
          <w:sz w:val="26"/>
          <w:szCs w:val="26"/>
        </w:rPr>
        <w:t xml:space="preserve"> Порядк</w:t>
      </w:r>
      <w:r w:rsidR="00FB037B" w:rsidRPr="004F776C">
        <w:rPr>
          <w:color w:val="000000"/>
          <w:spacing w:val="-5"/>
          <w:sz w:val="26"/>
          <w:szCs w:val="26"/>
        </w:rPr>
        <w:t>у</w:t>
      </w:r>
      <w:r w:rsidRPr="004F776C">
        <w:rPr>
          <w:color w:val="000000"/>
          <w:spacing w:val="-5"/>
          <w:sz w:val="26"/>
          <w:szCs w:val="26"/>
        </w:rPr>
        <w:t>.</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3.1</w:t>
      </w:r>
      <w:r w:rsidR="00FB037B" w:rsidRPr="004F776C">
        <w:rPr>
          <w:rFonts w:ascii="Times New Roman" w:hAnsi="Times New Roman" w:cs="Times New Roman"/>
          <w:color w:val="auto"/>
          <w:sz w:val="26"/>
          <w:szCs w:val="26"/>
        </w:rPr>
        <w:t>0</w:t>
      </w:r>
      <w:r w:rsidRPr="004F776C">
        <w:rPr>
          <w:rFonts w:ascii="Times New Roman" w:hAnsi="Times New Roman" w:cs="Times New Roman"/>
          <w:color w:val="auto"/>
          <w:sz w:val="26"/>
          <w:szCs w:val="26"/>
        </w:rPr>
        <w:t>. В случае невозможности предоставления субсидии в текущем финансовом году в связи с недостаточностью лимитов бюджетных обязательств, указанных в пункте 1.2 настоящего Порядка, субсидия предоставляется получателю субсидии в очередном финансовом году.</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3.1</w:t>
      </w:r>
      <w:r w:rsidR="00FB037B" w:rsidRPr="004F776C">
        <w:rPr>
          <w:rFonts w:ascii="Times New Roman" w:hAnsi="Times New Roman" w:cs="Times New Roman"/>
          <w:color w:val="auto"/>
          <w:sz w:val="26"/>
          <w:szCs w:val="26"/>
        </w:rPr>
        <w:t>1</w:t>
      </w:r>
      <w:r w:rsidRPr="004F776C">
        <w:rPr>
          <w:rFonts w:ascii="Times New Roman" w:hAnsi="Times New Roman" w:cs="Times New Roman"/>
          <w:color w:val="auto"/>
          <w:sz w:val="26"/>
          <w:szCs w:val="26"/>
        </w:rPr>
        <w:t>. Основаниями для отказа в предоставлении субсидии получателю субсидии являются:</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 несоответствие представленных получателем субсидии документов требованиям, установленным в пункте 2.3 настоящего Порядка, или непредставление (представление не в полном объеме) документов</w:t>
      </w:r>
      <w:r w:rsidR="00600D2E">
        <w:rPr>
          <w:rFonts w:ascii="Times New Roman" w:hAnsi="Times New Roman" w:cs="Times New Roman"/>
          <w:color w:val="auto"/>
          <w:sz w:val="26"/>
          <w:szCs w:val="26"/>
        </w:rPr>
        <w:t>,</w:t>
      </w:r>
      <w:r w:rsidRPr="004F776C">
        <w:rPr>
          <w:rFonts w:ascii="Times New Roman" w:hAnsi="Times New Roman" w:cs="Times New Roman"/>
          <w:color w:val="auto"/>
          <w:sz w:val="26"/>
          <w:szCs w:val="26"/>
        </w:rPr>
        <w:t xml:space="preserve"> указанных в пункте 2.5 настоящего Порядка;</w:t>
      </w:r>
    </w:p>
    <w:p w:rsidR="00246A6D" w:rsidRPr="004F776C" w:rsidRDefault="00246A6D" w:rsidP="00246A6D">
      <w:pPr>
        <w:pStyle w:val="af8"/>
        <w:rPr>
          <w:rFonts w:ascii="Times New Roman" w:hAnsi="Times New Roman" w:cs="Times New Roman"/>
          <w:color w:val="auto"/>
          <w:sz w:val="26"/>
          <w:szCs w:val="26"/>
        </w:rPr>
      </w:pPr>
      <w:r w:rsidRPr="004F776C">
        <w:rPr>
          <w:rFonts w:ascii="Times New Roman" w:hAnsi="Times New Roman" w:cs="Times New Roman"/>
          <w:color w:val="auto"/>
          <w:sz w:val="26"/>
          <w:szCs w:val="26"/>
        </w:rPr>
        <w:t>- установление факта недостоверности представленной получателем субсидии информации.</w:t>
      </w:r>
    </w:p>
    <w:p w:rsidR="00831EEB" w:rsidRPr="004F776C" w:rsidRDefault="00FB037B" w:rsidP="00831EEB">
      <w:pPr>
        <w:pStyle w:val="HEADERTEXT"/>
        <w:jc w:val="center"/>
        <w:rPr>
          <w:rFonts w:ascii="Times New Roman" w:hAnsi="Times New Roman" w:cs="Times New Roman"/>
          <w:b/>
          <w:bCs/>
          <w:color w:val="auto"/>
          <w:sz w:val="26"/>
          <w:szCs w:val="26"/>
        </w:rPr>
      </w:pPr>
      <w:r w:rsidRPr="004F776C">
        <w:rPr>
          <w:rFonts w:ascii="Times New Roman" w:hAnsi="Times New Roman" w:cs="Times New Roman"/>
          <w:b/>
          <w:bCs/>
          <w:color w:val="auto"/>
          <w:sz w:val="26"/>
          <w:szCs w:val="26"/>
        </w:rPr>
        <w:t>4</w:t>
      </w:r>
      <w:r w:rsidR="00831EEB" w:rsidRPr="004F776C">
        <w:rPr>
          <w:rFonts w:ascii="Times New Roman" w:hAnsi="Times New Roman" w:cs="Times New Roman"/>
          <w:b/>
          <w:bCs/>
          <w:color w:val="auto"/>
          <w:sz w:val="26"/>
          <w:szCs w:val="26"/>
        </w:rPr>
        <w:t xml:space="preserve">. Требования к отчетности </w:t>
      </w:r>
    </w:p>
    <w:p w:rsidR="00831EEB" w:rsidRPr="004F776C" w:rsidRDefault="00FB037B" w:rsidP="00831EEB">
      <w:pPr>
        <w:pStyle w:val="FORMATTEXT"/>
        <w:ind w:firstLine="568"/>
        <w:jc w:val="both"/>
        <w:rPr>
          <w:sz w:val="26"/>
          <w:szCs w:val="26"/>
        </w:rPr>
      </w:pPr>
      <w:r w:rsidRPr="004F776C">
        <w:rPr>
          <w:sz w:val="26"/>
          <w:szCs w:val="26"/>
        </w:rPr>
        <w:lastRenderedPageBreak/>
        <w:t>4</w:t>
      </w:r>
      <w:r w:rsidR="00831EEB" w:rsidRPr="004F776C">
        <w:rPr>
          <w:sz w:val="26"/>
          <w:szCs w:val="26"/>
        </w:rPr>
        <w:t xml:space="preserve">.1. Получатель субсидии, в течение 5 (пяти) рабочих дней, с момента перечисления Администрацией поселения, в соответствие с пунктом </w:t>
      </w:r>
      <w:r w:rsidRPr="004F776C">
        <w:rPr>
          <w:sz w:val="26"/>
          <w:szCs w:val="26"/>
        </w:rPr>
        <w:t>3.6.</w:t>
      </w:r>
      <w:r w:rsidR="00831EEB" w:rsidRPr="004F776C">
        <w:rPr>
          <w:sz w:val="26"/>
          <w:szCs w:val="26"/>
        </w:rPr>
        <w:t xml:space="preserve"> Порядка денежных средств, предоставляет в Администрацию поселения отчет об использовании субсидии</w:t>
      </w:r>
      <w:r w:rsidR="00575E79" w:rsidRPr="004F776C">
        <w:rPr>
          <w:sz w:val="26"/>
          <w:szCs w:val="26"/>
        </w:rPr>
        <w:t xml:space="preserve"> и показатели результативности </w:t>
      </w:r>
      <w:r w:rsidR="00831EEB" w:rsidRPr="004F776C">
        <w:rPr>
          <w:sz w:val="26"/>
          <w:szCs w:val="26"/>
        </w:rPr>
        <w:t xml:space="preserve">по форме согласно </w:t>
      </w:r>
      <w:r w:rsidR="00831EEB" w:rsidRPr="004F776C">
        <w:rPr>
          <w:color w:val="C00000"/>
          <w:sz w:val="26"/>
          <w:szCs w:val="26"/>
        </w:rPr>
        <w:t>приложению 3</w:t>
      </w:r>
      <w:r w:rsidR="00A979EC" w:rsidRPr="004F776C">
        <w:rPr>
          <w:color w:val="C00000"/>
          <w:sz w:val="26"/>
          <w:szCs w:val="26"/>
        </w:rPr>
        <w:t>,4</w:t>
      </w:r>
      <w:r w:rsidR="00A979EC" w:rsidRPr="004F776C">
        <w:rPr>
          <w:sz w:val="26"/>
          <w:szCs w:val="26"/>
        </w:rPr>
        <w:t xml:space="preserve"> </w:t>
      </w:r>
      <w:r w:rsidR="00831EEB" w:rsidRPr="004F776C">
        <w:rPr>
          <w:sz w:val="26"/>
          <w:szCs w:val="26"/>
        </w:rPr>
        <w:t>к Порядку, с приложением следующих документов:</w:t>
      </w:r>
    </w:p>
    <w:p w:rsidR="00831EEB" w:rsidRPr="004F776C" w:rsidRDefault="00831EEB" w:rsidP="00831EEB">
      <w:pPr>
        <w:pStyle w:val="FORMATTEXT"/>
        <w:ind w:firstLine="568"/>
        <w:jc w:val="both"/>
        <w:rPr>
          <w:sz w:val="26"/>
          <w:szCs w:val="26"/>
        </w:rPr>
      </w:pPr>
      <w:r w:rsidRPr="004F776C">
        <w:rPr>
          <w:sz w:val="26"/>
          <w:szCs w:val="26"/>
        </w:rPr>
        <w:t>- платежного поручения об оплате гарантирующему поставщику за электрическую энергию, топливо (газ) (с отметкой банка);</w:t>
      </w:r>
    </w:p>
    <w:p w:rsidR="00831EEB" w:rsidRPr="004F776C" w:rsidRDefault="00831EEB" w:rsidP="00831EEB">
      <w:pPr>
        <w:pStyle w:val="FORMATTEXT"/>
        <w:ind w:firstLine="568"/>
        <w:jc w:val="both"/>
        <w:rPr>
          <w:sz w:val="26"/>
          <w:szCs w:val="26"/>
        </w:rPr>
      </w:pPr>
      <w:r w:rsidRPr="004F776C">
        <w:rPr>
          <w:sz w:val="26"/>
          <w:szCs w:val="26"/>
        </w:rPr>
        <w:t>- акта сверки взаимных расчётов с гарантирующими поставщиками: электрической энергии, топлива (газа).</w:t>
      </w:r>
    </w:p>
    <w:p w:rsidR="00831EEB" w:rsidRPr="004F776C" w:rsidRDefault="00FB037B" w:rsidP="00831EEB">
      <w:pPr>
        <w:pStyle w:val="FORMATTEXT"/>
        <w:ind w:firstLine="568"/>
        <w:jc w:val="both"/>
        <w:rPr>
          <w:sz w:val="26"/>
          <w:szCs w:val="26"/>
        </w:rPr>
      </w:pPr>
      <w:r w:rsidRPr="004F776C">
        <w:rPr>
          <w:sz w:val="26"/>
          <w:szCs w:val="26"/>
        </w:rPr>
        <w:t>4</w:t>
      </w:r>
      <w:r w:rsidR="00831EEB" w:rsidRPr="004F776C">
        <w:rPr>
          <w:sz w:val="26"/>
          <w:szCs w:val="26"/>
        </w:rPr>
        <w:t>.2. Получатель субсидии представляет Администрации поселения отчетность, касающуюся соблюдения порядка, целей и условий предоставления субсидии, которые предусмотрены Порядком и соглашением о предоставлении субсидии. Порядок, срок и форма представления отчетности определяются соглашением о предоставлении субсидии, за исключением случаев, когда порядок, срок и форма предоставления отчетности установлена Порядком.</w:t>
      </w:r>
    </w:p>
    <w:p w:rsidR="00831EEB" w:rsidRPr="004F776C" w:rsidRDefault="00831EEB" w:rsidP="00831EEB">
      <w:pPr>
        <w:pStyle w:val="FORMATTEXT"/>
        <w:ind w:firstLine="568"/>
        <w:jc w:val="both"/>
        <w:rPr>
          <w:sz w:val="26"/>
          <w:szCs w:val="26"/>
        </w:rPr>
      </w:pPr>
    </w:p>
    <w:p w:rsidR="00E4380B" w:rsidRPr="00A6568A" w:rsidRDefault="00831EEB" w:rsidP="00E4380B">
      <w:pPr>
        <w:jc w:val="center"/>
        <w:rPr>
          <w:b/>
          <w:sz w:val="26"/>
          <w:szCs w:val="26"/>
        </w:rPr>
      </w:pPr>
      <w:r w:rsidRPr="00E4380B">
        <w:rPr>
          <w:b/>
          <w:bCs/>
          <w:sz w:val="26"/>
          <w:szCs w:val="26"/>
        </w:rPr>
        <w:t xml:space="preserve"> </w:t>
      </w:r>
      <w:r w:rsidR="00F954DF" w:rsidRPr="00A6568A">
        <w:rPr>
          <w:b/>
          <w:sz w:val="26"/>
          <w:szCs w:val="26"/>
        </w:rPr>
        <w:t xml:space="preserve">5. </w:t>
      </w:r>
      <w:r w:rsidR="00E4380B" w:rsidRPr="00A6568A">
        <w:rPr>
          <w:b/>
          <w:bCs/>
          <w:sz w:val="26"/>
          <w:szCs w:val="26"/>
        </w:rPr>
        <w:t>Требования об осуществлении контроля</w:t>
      </w:r>
      <w:r w:rsidR="00A6568A" w:rsidRPr="00A6568A">
        <w:rPr>
          <w:b/>
          <w:bCs/>
          <w:sz w:val="26"/>
          <w:szCs w:val="26"/>
        </w:rPr>
        <w:t xml:space="preserve"> (</w:t>
      </w:r>
      <w:r w:rsidR="00CE221E" w:rsidRPr="00A6568A">
        <w:rPr>
          <w:b/>
          <w:bCs/>
          <w:sz w:val="26"/>
          <w:szCs w:val="26"/>
        </w:rPr>
        <w:t>мониторинга</w:t>
      </w:r>
      <w:r w:rsidR="00A6568A" w:rsidRPr="00A6568A">
        <w:rPr>
          <w:b/>
          <w:bCs/>
          <w:sz w:val="26"/>
          <w:szCs w:val="26"/>
        </w:rPr>
        <w:t>)</w:t>
      </w:r>
      <w:r w:rsidR="00E4380B" w:rsidRPr="00A6568A">
        <w:rPr>
          <w:b/>
          <w:bCs/>
          <w:sz w:val="26"/>
          <w:szCs w:val="26"/>
        </w:rPr>
        <w:t xml:space="preserve"> за соблюдением</w:t>
      </w:r>
    </w:p>
    <w:p w:rsidR="00E4380B" w:rsidRPr="00A6568A" w:rsidRDefault="00E4380B" w:rsidP="00E4380B">
      <w:pPr>
        <w:jc w:val="center"/>
        <w:rPr>
          <w:b/>
          <w:sz w:val="26"/>
          <w:szCs w:val="26"/>
        </w:rPr>
      </w:pPr>
      <w:r w:rsidRPr="00A6568A">
        <w:rPr>
          <w:b/>
          <w:bCs/>
          <w:sz w:val="26"/>
          <w:szCs w:val="26"/>
        </w:rPr>
        <w:t>условий, целей и порядка предоставления субсидий</w:t>
      </w:r>
    </w:p>
    <w:p w:rsidR="00E4380B" w:rsidRPr="00A6568A" w:rsidRDefault="00E4380B" w:rsidP="00E4380B">
      <w:pPr>
        <w:jc w:val="center"/>
        <w:rPr>
          <w:b/>
          <w:sz w:val="26"/>
          <w:szCs w:val="26"/>
        </w:rPr>
      </w:pPr>
      <w:r w:rsidRPr="00A6568A">
        <w:rPr>
          <w:b/>
          <w:bCs/>
          <w:sz w:val="26"/>
          <w:szCs w:val="26"/>
        </w:rPr>
        <w:t>и ответственности за их нарушение</w:t>
      </w:r>
    </w:p>
    <w:p w:rsidR="00F954DF" w:rsidRPr="004F776C" w:rsidRDefault="00F954DF" w:rsidP="00F954DF">
      <w:pPr>
        <w:shd w:val="clear" w:color="auto" w:fill="FFFFFF"/>
        <w:tabs>
          <w:tab w:val="left" w:pos="0"/>
          <w:tab w:val="left" w:pos="598"/>
        </w:tabs>
        <w:ind w:left="7" w:firstLine="700"/>
        <w:jc w:val="center"/>
        <w:rPr>
          <w:b/>
          <w:color w:val="000000"/>
          <w:spacing w:val="-5"/>
          <w:sz w:val="26"/>
          <w:szCs w:val="26"/>
        </w:rPr>
      </w:pP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5.1. Контроль за правильностью и обоснованностью размера заявленных бюджетных средств получателем субсидии, а также за целевым использованием субсидий осуществляется Администрацией и органами муниципального финансового контроля в соответствии с Бюджетным кодексом Российской Федерации.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5.2. Администрация</w:t>
      </w:r>
      <w:r w:rsidR="002D7148">
        <w:rPr>
          <w:color w:val="000000"/>
          <w:spacing w:val="-5"/>
          <w:sz w:val="26"/>
          <w:szCs w:val="26"/>
        </w:rPr>
        <w:t xml:space="preserve"> (Комиссия)</w:t>
      </w:r>
      <w:r w:rsidR="00600D2E">
        <w:rPr>
          <w:color w:val="000000"/>
          <w:spacing w:val="-5"/>
          <w:sz w:val="26"/>
          <w:szCs w:val="26"/>
        </w:rPr>
        <w:t xml:space="preserve"> </w:t>
      </w:r>
      <w:r w:rsidRPr="004F776C">
        <w:rPr>
          <w:color w:val="000000"/>
          <w:spacing w:val="-5"/>
          <w:sz w:val="26"/>
          <w:szCs w:val="26"/>
        </w:rPr>
        <w:t>осуществляет обязательную, до перечисления бюджетных средств, проверку соблюдения условий, целей и порядка предоставления субсидии, проверяет представленные получателем субсидии документы, подтверждающие образование задолженности за потребленные топливно-энергетические ресурсы у получателя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5.3. Органы муниципального финансового контроля осуществляют проверку соблюдения условий, целей и порядка предоставления субсидии получателем субсидии в соответствии с Бюджетным</w:t>
      </w:r>
      <w:r w:rsidR="00600D2E">
        <w:rPr>
          <w:color w:val="000000"/>
          <w:spacing w:val="-5"/>
          <w:sz w:val="26"/>
          <w:szCs w:val="26"/>
        </w:rPr>
        <w:t xml:space="preserve"> кодексом Российской Федерации </w:t>
      </w:r>
      <w:r w:rsidRPr="004F776C">
        <w:rPr>
          <w:color w:val="000000"/>
          <w:spacing w:val="-5"/>
          <w:sz w:val="26"/>
          <w:szCs w:val="26"/>
        </w:rPr>
        <w:t>и муниципальными правовыми актами.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5.4. Для проведения прове</w:t>
      </w:r>
      <w:r w:rsidR="00600D2E">
        <w:rPr>
          <w:color w:val="000000"/>
          <w:spacing w:val="-5"/>
          <w:sz w:val="26"/>
          <w:szCs w:val="26"/>
        </w:rPr>
        <w:t xml:space="preserve">рки получатель субсидии обязан </w:t>
      </w:r>
      <w:r w:rsidRPr="004F776C">
        <w:rPr>
          <w:color w:val="000000"/>
          <w:spacing w:val="-5"/>
          <w:sz w:val="26"/>
          <w:szCs w:val="26"/>
        </w:rPr>
        <w:t>представить проверяющим все первичные документы, связанные с образованием задолженности за потребленные топливно-энергетические ресурсы и ее оплатой.</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 Меры ответственности за нарушение условий, целей и порядка предоставления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5.5.1. Получатель субсидии несет ответственность за недостоверность сведений, представляемых в Администрацию, и органы муниципального финансового контроля, а также за нецелевое использование субсидии в соответствии с законодательством Российской Федерации.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5.5.2. Субсидия подл</w:t>
      </w:r>
      <w:r w:rsidR="00600D2E">
        <w:rPr>
          <w:color w:val="000000"/>
          <w:spacing w:val="-5"/>
          <w:sz w:val="26"/>
          <w:szCs w:val="26"/>
        </w:rPr>
        <w:t>ежит возврату в бюджет городского поселения Приобье</w:t>
      </w:r>
      <w:r w:rsidRPr="004F776C">
        <w:rPr>
          <w:color w:val="000000"/>
          <w:spacing w:val="-5"/>
          <w:sz w:val="26"/>
          <w:szCs w:val="26"/>
        </w:rPr>
        <w:t xml:space="preserve"> в случае нарушения порядка, целей и условий предоставления субсидий, неисполнения или ненадлежащего исполнения получателем субсидии обязательств по соглашению, нецелевог</w:t>
      </w:r>
      <w:r w:rsidR="00D51B2A">
        <w:rPr>
          <w:color w:val="000000"/>
          <w:spacing w:val="-5"/>
          <w:sz w:val="26"/>
          <w:szCs w:val="26"/>
        </w:rPr>
        <w:t>о использования субсидии, а так</w:t>
      </w:r>
      <w:r w:rsidRPr="004F776C">
        <w:rPr>
          <w:color w:val="000000"/>
          <w:spacing w:val="-5"/>
          <w:sz w:val="26"/>
          <w:szCs w:val="26"/>
        </w:rPr>
        <w:t xml:space="preserve">же не достижения показателей </w:t>
      </w:r>
      <w:r w:rsidRPr="004F776C">
        <w:rPr>
          <w:color w:val="000000"/>
          <w:spacing w:val="-5"/>
          <w:sz w:val="26"/>
          <w:szCs w:val="26"/>
        </w:rPr>
        <w:lastRenderedPageBreak/>
        <w:t>результативности (далее нарушение). Факт нарушения устанавливается актом проверки, решением суда.</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5.5.3. При выявлении нарушения, в сроки для предъявления претензий, установленные правовыми актами, регламентирующими проведение проверок органами муниципального финансового контроля, получателю субсидии выставляется претензия о возврате суммы субсидии, в которой указывается основание и денежная сумма, подлежащая возврату, при этом прилагается акт о выявлении нарушения.</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Возврат субсидии осуществляется в трехдневный срок с момента получения претензии о возврате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В случае невозврата денежных средств, предоставленных с нарушением, взыскание производится в судебном порядке в соответствии с законодательством Российской Федерации.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5.5.4. За каждый календарный день просрочки возврата субсидии, подлежащей возврату, начисляются проценты за пользование чужими денежными средствами из расчета ключевой ставки Банка России в соответствии с Граждански</w:t>
      </w:r>
      <w:r w:rsidR="00600D2E">
        <w:rPr>
          <w:color w:val="000000"/>
          <w:spacing w:val="-5"/>
          <w:sz w:val="26"/>
          <w:szCs w:val="26"/>
        </w:rPr>
        <w:t>м кодексом Российской Федерации</w:t>
      </w:r>
      <w:r w:rsidRPr="004F776C">
        <w:rPr>
          <w:color w:val="000000"/>
          <w:spacing w:val="-5"/>
          <w:sz w:val="26"/>
          <w:szCs w:val="26"/>
        </w:rPr>
        <w:t>.</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5.6. Получатель субсидии при наличии остатков субсидии, не использованных в отчетном финансовом году, обязан</w:t>
      </w:r>
      <w:r w:rsidR="00346FDB">
        <w:rPr>
          <w:color w:val="000000"/>
          <w:spacing w:val="-5"/>
          <w:sz w:val="26"/>
          <w:szCs w:val="26"/>
        </w:rPr>
        <w:t xml:space="preserve"> произвести возврат не позднее 15</w:t>
      </w:r>
      <w:r w:rsidRPr="004F776C">
        <w:rPr>
          <w:color w:val="000000"/>
          <w:spacing w:val="-5"/>
          <w:sz w:val="26"/>
          <w:szCs w:val="26"/>
        </w:rPr>
        <w:t xml:space="preserve"> декабря очередного финансового года, если данное условие предусмотрено соглашением (договором) о предоставлении субсидии.</w:t>
      </w:r>
    </w:p>
    <w:p w:rsidR="00F954DF" w:rsidRPr="004F776C" w:rsidRDefault="00F954DF" w:rsidP="00F954DF">
      <w:pPr>
        <w:shd w:val="clear" w:color="auto" w:fill="FFFFFF"/>
        <w:tabs>
          <w:tab w:val="left" w:pos="0"/>
          <w:tab w:val="left" w:pos="598"/>
        </w:tabs>
        <w:ind w:left="7" w:firstLine="700"/>
        <w:jc w:val="both"/>
        <w:rPr>
          <w:color w:val="000000"/>
          <w:spacing w:val="-5"/>
          <w:sz w:val="26"/>
          <w:szCs w:val="26"/>
        </w:rPr>
      </w:pPr>
      <w:r w:rsidRPr="004F776C">
        <w:rPr>
          <w:color w:val="000000"/>
          <w:spacing w:val="-5"/>
          <w:sz w:val="26"/>
          <w:szCs w:val="26"/>
        </w:rPr>
        <w:t>В случае невозврата остатков субсидии, взыскание производится в судебном порядке в соответствии с законодательством Российской Федерации.</w:t>
      </w:r>
    </w:p>
    <w:p w:rsidR="00831EEB" w:rsidRDefault="00831EEB" w:rsidP="00831EEB">
      <w:pPr>
        <w:pStyle w:val="FORMATTEXT"/>
        <w:jc w:val="right"/>
      </w:pPr>
    </w:p>
    <w:p w:rsidR="00C84E7E" w:rsidRDefault="00C84E7E" w:rsidP="00831EEB">
      <w:pPr>
        <w:pStyle w:val="FORMATTEXT"/>
        <w:jc w:val="right"/>
      </w:pPr>
    </w:p>
    <w:p w:rsidR="00C84E7E" w:rsidRDefault="00C84E7E" w:rsidP="00831EEB">
      <w:pPr>
        <w:pStyle w:val="FORMATTEXT"/>
        <w:jc w:val="right"/>
      </w:pPr>
    </w:p>
    <w:p w:rsidR="00C84E7E" w:rsidRDefault="00C84E7E" w:rsidP="00831EEB">
      <w:pPr>
        <w:pStyle w:val="FORMATTEXT"/>
        <w:jc w:val="right"/>
      </w:pPr>
    </w:p>
    <w:p w:rsidR="00597E88" w:rsidRDefault="000A3628" w:rsidP="00597E88">
      <w:r>
        <w:t xml:space="preserve">  </w:t>
      </w:r>
    </w:p>
    <w:p w:rsidR="000A3628" w:rsidRDefault="00597E88" w:rsidP="00597E88">
      <w:r w:rsidRPr="00E433DD">
        <w:t xml:space="preserve">                                                                                                                         </w:t>
      </w:r>
    </w:p>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0A3628" w:rsidRDefault="000A3628" w:rsidP="00597E88"/>
    <w:p w:rsidR="00B12F49" w:rsidRDefault="000A3628" w:rsidP="00597E88">
      <w:r>
        <w:t xml:space="preserve">                                                                                                                         </w:t>
      </w:r>
    </w:p>
    <w:p w:rsidR="00B12F49" w:rsidRDefault="00B12F49" w:rsidP="00597E88"/>
    <w:p w:rsidR="00B12F49" w:rsidRDefault="00B12F49" w:rsidP="00597E88"/>
    <w:p w:rsidR="00B12F49" w:rsidRDefault="00B12F49" w:rsidP="00597E88"/>
    <w:p w:rsidR="00F84967" w:rsidRDefault="00B12F49" w:rsidP="00597E88">
      <w:r>
        <w:t xml:space="preserve">                                                                                                                    </w:t>
      </w:r>
    </w:p>
    <w:p w:rsidR="00F84967" w:rsidRDefault="00F84967" w:rsidP="00597E88"/>
    <w:p w:rsidR="00F84967" w:rsidRDefault="00F84967" w:rsidP="00597E88"/>
    <w:p w:rsidR="00F84967" w:rsidRDefault="00F84967" w:rsidP="00597E88"/>
    <w:p w:rsidR="00F84967" w:rsidRDefault="00F84967" w:rsidP="00597E88"/>
    <w:p w:rsidR="00F84967" w:rsidRDefault="00F84967" w:rsidP="00597E88"/>
    <w:p w:rsidR="00203C3D" w:rsidRPr="00DB55E5" w:rsidRDefault="00F84967" w:rsidP="00597E88">
      <w:pPr>
        <w:rPr>
          <w:color w:val="000000"/>
        </w:rPr>
      </w:pPr>
      <w:r>
        <w:lastRenderedPageBreak/>
        <w:t xml:space="preserve">                                                                                                                    </w:t>
      </w:r>
      <w:r w:rsidR="00B12F49">
        <w:t xml:space="preserve">      </w:t>
      </w:r>
      <w:r w:rsidR="00597E88" w:rsidRPr="00E433DD">
        <w:t xml:space="preserve">    </w:t>
      </w:r>
      <w:r w:rsidR="00203C3D" w:rsidRPr="00DB55E5">
        <w:rPr>
          <w:color w:val="000000"/>
        </w:rPr>
        <w:t>Приложение</w:t>
      </w:r>
      <w:r w:rsidR="00203C3D">
        <w:rPr>
          <w:color w:val="000000"/>
        </w:rPr>
        <w:t xml:space="preserve"> 1</w:t>
      </w:r>
    </w:p>
    <w:p w:rsidR="00507C89" w:rsidRPr="007F1CDF" w:rsidRDefault="00203C3D" w:rsidP="00203C3D">
      <w:pPr>
        <w:ind w:left="5103"/>
        <w:jc w:val="both"/>
        <w:rPr>
          <w:color w:val="000000"/>
        </w:rPr>
      </w:pPr>
      <w:r w:rsidRPr="007F1CDF">
        <w:rPr>
          <w:color w:val="000000"/>
        </w:rPr>
        <w:t>к Порядку предоставлен</w:t>
      </w:r>
      <w:r w:rsidR="00B12F49" w:rsidRPr="007F1CDF">
        <w:rPr>
          <w:color w:val="000000"/>
        </w:rPr>
        <w:t>ия субсидии</w:t>
      </w:r>
      <w:r w:rsidR="00507C89" w:rsidRPr="007F1CDF">
        <w:rPr>
          <w:color w:val="000000"/>
        </w:rPr>
        <w:t xml:space="preserve"> из бюджета городского поселения Приобье</w:t>
      </w:r>
      <w:r w:rsidRPr="007F1CDF">
        <w:rPr>
          <w:color w:val="000000"/>
        </w:rPr>
        <w:t xml:space="preserve"> </w:t>
      </w:r>
    </w:p>
    <w:p w:rsidR="00203C3D" w:rsidRPr="00053BFC" w:rsidRDefault="00507C89" w:rsidP="00203C3D">
      <w:pPr>
        <w:tabs>
          <w:tab w:val="left" w:pos="3345"/>
        </w:tabs>
        <w:ind w:left="5103"/>
        <w:jc w:val="both"/>
      </w:pPr>
      <w:r w:rsidRPr="007F1CDF">
        <w:t>Главе городского поселения</w:t>
      </w:r>
      <w:r>
        <w:t xml:space="preserve"> Приобье</w:t>
      </w:r>
      <w:r w:rsidR="00203C3D" w:rsidRPr="00053BFC">
        <w:t>_______________________________________________________</w:t>
      </w:r>
    </w:p>
    <w:p w:rsidR="00831EEB" w:rsidRDefault="00831EEB" w:rsidP="00831EEB">
      <w:pPr>
        <w:pStyle w:val="HEADERTEXT"/>
        <w:rPr>
          <w:b/>
          <w:bCs/>
        </w:rPr>
      </w:pPr>
    </w:p>
    <w:p w:rsidR="00203C3D" w:rsidRPr="00FE6A5E" w:rsidRDefault="00203C3D" w:rsidP="00203C3D">
      <w:pPr>
        <w:tabs>
          <w:tab w:val="left" w:pos="3135"/>
        </w:tabs>
        <w:jc w:val="center"/>
        <w:rPr>
          <w:b/>
          <w:sz w:val="26"/>
          <w:szCs w:val="26"/>
        </w:rPr>
      </w:pPr>
      <w:r w:rsidRPr="00FE6A5E">
        <w:rPr>
          <w:b/>
          <w:sz w:val="26"/>
          <w:szCs w:val="26"/>
        </w:rPr>
        <w:t>Заявление</w:t>
      </w:r>
    </w:p>
    <w:p w:rsidR="00203C3D" w:rsidRPr="00FE6A5E" w:rsidRDefault="00597E88" w:rsidP="00203C3D">
      <w:pPr>
        <w:tabs>
          <w:tab w:val="left" w:pos="3135"/>
        </w:tabs>
        <w:jc w:val="center"/>
        <w:rPr>
          <w:b/>
          <w:sz w:val="26"/>
          <w:szCs w:val="26"/>
        </w:rPr>
      </w:pPr>
      <w:r>
        <w:rPr>
          <w:b/>
          <w:sz w:val="26"/>
          <w:szCs w:val="26"/>
        </w:rPr>
        <w:t>о заключении соглашения о предоставлении субсидии</w:t>
      </w:r>
      <w:r w:rsidR="00507C89">
        <w:rPr>
          <w:b/>
          <w:sz w:val="26"/>
          <w:szCs w:val="26"/>
        </w:rPr>
        <w:t xml:space="preserve"> из бюджета городского поселения Приобье</w:t>
      </w:r>
      <w:r w:rsidR="00203C3D" w:rsidRPr="00FE6A5E">
        <w:rPr>
          <w:b/>
          <w:sz w:val="26"/>
          <w:szCs w:val="26"/>
        </w:rPr>
        <w:t xml:space="preserve"> </w:t>
      </w:r>
    </w:p>
    <w:p w:rsidR="00203C3D" w:rsidRDefault="00203C3D" w:rsidP="00203C3D">
      <w:pPr>
        <w:jc w:val="both"/>
        <w:rPr>
          <w:sz w:val="26"/>
          <w:szCs w:val="26"/>
        </w:rPr>
      </w:pPr>
    </w:p>
    <w:p w:rsidR="00597E88" w:rsidRPr="009A184B" w:rsidRDefault="00597E88" w:rsidP="00597E88">
      <w:pPr>
        <w:adjustRightInd w:val="0"/>
        <w:jc w:val="both"/>
        <w:rPr>
          <w:color w:val="000000"/>
        </w:rPr>
      </w:pPr>
    </w:p>
    <w:p w:rsidR="00597E88" w:rsidRPr="009A184B" w:rsidRDefault="00597E88" w:rsidP="00597E88">
      <w:pPr>
        <w:adjustRightInd w:val="0"/>
        <w:jc w:val="both"/>
        <w:rPr>
          <w:color w:val="000000"/>
        </w:rPr>
      </w:pPr>
      <w:r w:rsidRPr="009A184B">
        <w:rPr>
          <w:color w:val="000000"/>
        </w:rPr>
        <w:t>____________________________________________________________________________________________</w:t>
      </w:r>
    </w:p>
    <w:p w:rsidR="00597E88" w:rsidRPr="009A184B" w:rsidRDefault="00597E88" w:rsidP="00597E88">
      <w:pPr>
        <w:adjustRightInd w:val="0"/>
        <w:jc w:val="center"/>
        <w:rPr>
          <w:color w:val="000000"/>
          <w:sz w:val="16"/>
          <w:szCs w:val="16"/>
        </w:rPr>
      </w:pPr>
      <w:r w:rsidRPr="009A184B">
        <w:rPr>
          <w:color w:val="000000"/>
          <w:sz w:val="16"/>
          <w:szCs w:val="16"/>
        </w:rPr>
        <w:t xml:space="preserve"> (наименование юридического лица, ИНН, КПП, адрес)</w:t>
      </w:r>
    </w:p>
    <w:p w:rsidR="00597E88" w:rsidRPr="009A184B" w:rsidRDefault="00597E88" w:rsidP="00597E88">
      <w:pPr>
        <w:jc w:val="both"/>
        <w:rPr>
          <w:color w:val="000000"/>
          <w:sz w:val="22"/>
          <w:szCs w:val="22"/>
        </w:rPr>
      </w:pPr>
      <w:r w:rsidRPr="009A184B">
        <w:rPr>
          <w:color w:val="000000"/>
          <w:lang w:eastAsia="ar-SA"/>
        </w:rPr>
        <w:t xml:space="preserve">в соответствии с </w:t>
      </w:r>
      <w:r w:rsidRPr="009A184B">
        <w:rPr>
          <w:bCs/>
          <w:color w:val="000000"/>
        </w:rPr>
        <w:t xml:space="preserve">Порядком </w:t>
      </w:r>
      <w:r w:rsidRPr="009A184B">
        <w:rPr>
          <w:color w:val="000000"/>
          <w:lang w:eastAsia="ar-SA"/>
        </w:rPr>
        <w:t>предоставлени</w:t>
      </w:r>
      <w:r>
        <w:rPr>
          <w:color w:val="000000"/>
          <w:lang w:eastAsia="ar-SA"/>
        </w:rPr>
        <w:t>я из бюджета городского поселения Приобье</w:t>
      </w:r>
      <w:r w:rsidRPr="009A184B">
        <w:rPr>
          <w:color w:val="000000"/>
          <w:lang w:eastAsia="ar-SA"/>
        </w:rPr>
        <w:t xml:space="preserve"> субсидии юридическим лицам (за исключением</w:t>
      </w:r>
      <w:r>
        <w:rPr>
          <w:color w:val="000000"/>
          <w:lang w:eastAsia="ar-SA"/>
        </w:rPr>
        <w:t xml:space="preserve"> государственных</w:t>
      </w:r>
      <w:r w:rsidRPr="009A184B">
        <w:rPr>
          <w:color w:val="000000"/>
          <w:lang w:eastAsia="ar-SA"/>
        </w:rPr>
        <w:t xml:space="preserve"> </w:t>
      </w:r>
      <w:r>
        <w:rPr>
          <w:color w:val="000000"/>
          <w:lang w:eastAsia="ar-SA"/>
        </w:rPr>
        <w:t>(</w:t>
      </w:r>
      <w:r w:rsidRPr="005C6DB5">
        <w:rPr>
          <w:color w:val="000000"/>
          <w:lang w:eastAsia="ar-SA"/>
        </w:rPr>
        <w:t>муниципальных)</w:t>
      </w:r>
      <w:r w:rsidRPr="009A184B">
        <w:rPr>
          <w:color w:val="000000"/>
          <w:lang w:eastAsia="ar-SA"/>
        </w:rPr>
        <w:t xml:space="preserve"> учреждений) – производителям товаров, работ, услуг в сфере теплоснабжения, водоснабжения и водоотведения, </w:t>
      </w:r>
      <w:r w:rsidRPr="009A184B">
        <w:rPr>
          <w:color w:val="000000"/>
        </w:rPr>
        <w:t>оказывающим коммунальн</w:t>
      </w:r>
      <w:r>
        <w:rPr>
          <w:color w:val="000000"/>
        </w:rPr>
        <w:t>ые услуги потребителям городского поселения Приобье</w:t>
      </w:r>
      <w:r w:rsidRPr="009A184B">
        <w:rPr>
          <w:color w:val="000000"/>
        </w:rPr>
        <w:t>, на финансовое обеспечение затрат в целях оплаты задолженности  за потребленные топливо-энергетические ресурсы перед гарантирующими поставщиками</w:t>
      </w:r>
      <w:r w:rsidRPr="009A184B">
        <w:rPr>
          <w:color w:val="000000"/>
          <w:lang w:eastAsia="ar-SA"/>
        </w:rPr>
        <w:t xml:space="preserve">, </w:t>
      </w:r>
      <w:r>
        <w:rPr>
          <w:color w:val="000000"/>
          <w:lang w:eastAsia="ar-SA"/>
        </w:rPr>
        <w:t>утвержденным приложением к постановлению администрации городского поселения Приобье</w:t>
      </w:r>
      <w:r w:rsidRPr="009A184B">
        <w:rPr>
          <w:color w:val="000000"/>
          <w:lang w:eastAsia="ar-SA"/>
        </w:rPr>
        <w:t xml:space="preserve"> от «____» _________ 20</w:t>
      </w:r>
      <w:r>
        <w:rPr>
          <w:color w:val="000000"/>
          <w:lang w:eastAsia="ar-SA"/>
        </w:rPr>
        <w:t>21</w:t>
      </w:r>
      <w:r w:rsidRPr="009A184B">
        <w:rPr>
          <w:color w:val="000000"/>
          <w:lang w:eastAsia="ar-SA"/>
        </w:rPr>
        <w:t xml:space="preserve">__ г. № _____ (далее – Порядок), просит предоставить субсидию </w:t>
      </w:r>
      <w:r w:rsidRPr="009A184B">
        <w:rPr>
          <w:color w:val="000000"/>
        </w:rPr>
        <w:t>в размере ________________ рублей в целях</w:t>
      </w:r>
    </w:p>
    <w:p w:rsidR="00597E88" w:rsidRPr="009A184B" w:rsidRDefault="00597E88" w:rsidP="00597E88">
      <w:pPr>
        <w:jc w:val="both"/>
        <w:rPr>
          <w:color w:val="000000"/>
        </w:rPr>
      </w:pPr>
      <w:r w:rsidRPr="009A184B">
        <w:rPr>
          <w:color w:val="000000"/>
        </w:rPr>
        <w:t xml:space="preserve">                                                                </w:t>
      </w:r>
      <w:r w:rsidRPr="009A184B">
        <w:rPr>
          <w:color w:val="000000"/>
          <w:sz w:val="16"/>
          <w:szCs w:val="16"/>
        </w:rPr>
        <w:t>(сумма прописью)</w:t>
      </w:r>
    </w:p>
    <w:p w:rsidR="00597E88" w:rsidRPr="009A184B" w:rsidRDefault="00597E88" w:rsidP="00597E88">
      <w:pPr>
        <w:jc w:val="both"/>
        <w:rPr>
          <w:color w:val="000000"/>
        </w:rPr>
      </w:pPr>
      <w:r w:rsidRPr="009A184B">
        <w:rPr>
          <w:color w:val="000000"/>
        </w:rPr>
        <w:t xml:space="preserve">    </w:t>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r>
      <w:r w:rsidRPr="009A184B">
        <w:rPr>
          <w:color w:val="000000"/>
        </w:rPr>
        <w:tab/>
        <w:t xml:space="preserve"> </w:t>
      </w:r>
    </w:p>
    <w:p w:rsidR="00597E88" w:rsidRPr="009A184B" w:rsidRDefault="00597E88" w:rsidP="00597E88">
      <w:pPr>
        <w:jc w:val="both"/>
        <w:rPr>
          <w:color w:val="000000"/>
        </w:rPr>
      </w:pPr>
      <w:r w:rsidRPr="009A184B">
        <w:rPr>
          <w:color w:val="000000"/>
        </w:rPr>
        <w:t>_______________________________________________________________________________________________</w:t>
      </w:r>
    </w:p>
    <w:p w:rsidR="00597E88" w:rsidRPr="009A184B" w:rsidRDefault="00597E88" w:rsidP="00597E88">
      <w:pPr>
        <w:adjustRightInd w:val="0"/>
        <w:jc w:val="center"/>
        <w:rPr>
          <w:color w:val="000000"/>
          <w:sz w:val="16"/>
          <w:szCs w:val="16"/>
        </w:rPr>
      </w:pPr>
      <w:r w:rsidRPr="009A184B">
        <w:rPr>
          <w:color w:val="000000"/>
          <w:sz w:val="16"/>
          <w:szCs w:val="16"/>
        </w:rPr>
        <w:t>(целевое назначение субсидии)</w:t>
      </w:r>
    </w:p>
    <w:p w:rsidR="00597E88" w:rsidRPr="009A184B" w:rsidRDefault="00597E88" w:rsidP="00597E88">
      <w:pPr>
        <w:adjustRightInd w:val="0"/>
        <w:jc w:val="both"/>
        <w:rPr>
          <w:color w:val="000000"/>
          <w:sz w:val="22"/>
          <w:szCs w:val="22"/>
        </w:rPr>
      </w:pPr>
    </w:p>
    <w:p w:rsidR="00597E88" w:rsidRPr="009A184B" w:rsidRDefault="00597E88" w:rsidP="00597E88">
      <w:pPr>
        <w:adjustRightInd w:val="0"/>
        <w:jc w:val="both"/>
        <w:rPr>
          <w:color w:val="000000"/>
        </w:rPr>
      </w:pPr>
      <w:r w:rsidRPr="009A184B">
        <w:rPr>
          <w:color w:val="000000"/>
        </w:rPr>
        <w:t>Приложение: _______________________________________________</w:t>
      </w:r>
      <w:r>
        <w:rPr>
          <w:color w:val="000000"/>
        </w:rPr>
        <w:t>____________________________</w:t>
      </w:r>
    </w:p>
    <w:p w:rsidR="00597E88" w:rsidRPr="009A184B" w:rsidRDefault="00AC7239" w:rsidP="00597E88">
      <w:pPr>
        <w:adjustRightInd w:val="0"/>
        <w:jc w:val="both"/>
        <w:rPr>
          <w:color w:val="000000"/>
          <w:sz w:val="20"/>
          <w:szCs w:val="20"/>
        </w:rPr>
      </w:pPr>
      <w:r>
        <w:rPr>
          <w:color w:val="000000"/>
        </w:rPr>
        <w:tab/>
      </w:r>
      <w:r w:rsidRPr="007F1CDF">
        <w:rPr>
          <w:color w:val="000000"/>
        </w:rPr>
        <w:t>(</w:t>
      </w:r>
      <w:r w:rsidR="00597E88" w:rsidRPr="007F1CDF">
        <w:rPr>
          <w:color w:val="000000"/>
          <w:sz w:val="20"/>
          <w:szCs w:val="20"/>
        </w:rPr>
        <w:t>документы в соответствии с требованиями</w:t>
      </w:r>
      <w:r w:rsidRPr="007F1CDF">
        <w:rPr>
          <w:color w:val="000000"/>
          <w:sz w:val="20"/>
          <w:szCs w:val="20"/>
        </w:rPr>
        <w:t>п.2.3. и п. 2.5. Порядка предоставления субсидии</w:t>
      </w:r>
      <w:r w:rsidR="00C12C2F" w:rsidRPr="007F1CDF">
        <w:rPr>
          <w:color w:val="000000"/>
          <w:sz w:val="20"/>
          <w:szCs w:val="20"/>
        </w:rPr>
        <w:t>)</w:t>
      </w:r>
    </w:p>
    <w:p w:rsidR="00597E88" w:rsidRPr="009A184B" w:rsidRDefault="00597E88" w:rsidP="00597E88">
      <w:pPr>
        <w:adjustRightInd w:val="0"/>
        <w:jc w:val="both"/>
        <w:rPr>
          <w:color w:val="000000"/>
          <w:sz w:val="22"/>
          <w:szCs w:val="22"/>
        </w:rPr>
      </w:pPr>
    </w:p>
    <w:p w:rsidR="00597E88" w:rsidRPr="009A184B" w:rsidRDefault="00597E88" w:rsidP="00597E88">
      <w:pPr>
        <w:adjustRightInd w:val="0"/>
        <w:jc w:val="both"/>
        <w:rPr>
          <w:color w:val="000000"/>
        </w:rPr>
      </w:pPr>
      <w:r w:rsidRPr="009A184B">
        <w:rPr>
          <w:color w:val="000000"/>
        </w:rPr>
        <w:t>«__» _______________ 20__ г.</w:t>
      </w:r>
    </w:p>
    <w:p w:rsidR="00597E88" w:rsidRPr="009A184B" w:rsidRDefault="00597E88" w:rsidP="00597E88">
      <w:pPr>
        <w:adjustRightInd w:val="0"/>
        <w:jc w:val="both"/>
        <w:rPr>
          <w:color w:val="000000"/>
        </w:rPr>
      </w:pPr>
    </w:p>
    <w:p w:rsidR="00597E88" w:rsidRPr="009A184B" w:rsidRDefault="00597E88" w:rsidP="00597E88">
      <w:pPr>
        <w:adjustRightInd w:val="0"/>
        <w:jc w:val="both"/>
        <w:rPr>
          <w:color w:val="000000"/>
        </w:rPr>
      </w:pPr>
      <w:r w:rsidRPr="009A184B">
        <w:rPr>
          <w:color w:val="000000"/>
        </w:rPr>
        <w:t xml:space="preserve">Руководитель </w:t>
      </w:r>
    </w:p>
    <w:p w:rsidR="00597E88" w:rsidRPr="009A184B" w:rsidRDefault="00597E88" w:rsidP="00597E88">
      <w:pPr>
        <w:adjustRightInd w:val="0"/>
        <w:jc w:val="both"/>
        <w:rPr>
          <w:color w:val="000000"/>
        </w:rPr>
      </w:pPr>
      <w:r>
        <w:rPr>
          <w:color w:val="000000"/>
        </w:rPr>
        <w:t xml:space="preserve">(уполномоченное </w:t>
      </w:r>
      <w:r w:rsidR="00AC7239">
        <w:rPr>
          <w:color w:val="000000"/>
        </w:rPr>
        <w:t xml:space="preserve">лицо) </w:t>
      </w:r>
      <w:r w:rsidRPr="009A184B">
        <w:rPr>
          <w:color w:val="000000"/>
        </w:rPr>
        <w:t xml:space="preserve">               _______________          _________         _____________________</w:t>
      </w:r>
    </w:p>
    <w:p w:rsidR="00597E88" w:rsidRPr="009A184B" w:rsidRDefault="00597E88" w:rsidP="00597E88">
      <w:pPr>
        <w:adjustRightInd w:val="0"/>
        <w:jc w:val="both"/>
        <w:rPr>
          <w:color w:val="000000"/>
          <w:sz w:val="16"/>
          <w:szCs w:val="16"/>
        </w:rPr>
      </w:pPr>
      <w:r w:rsidRPr="009A184B">
        <w:rPr>
          <w:color w:val="000000"/>
          <w:sz w:val="16"/>
          <w:szCs w:val="16"/>
        </w:rPr>
        <w:t xml:space="preserve">                                                                      (должность)                          (подпись)                        (расшифровка подписи)</w:t>
      </w:r>
    </w:p>
    <w:p w:rsidR="00597E88" w:rsidRPr="009A184B" w:rsidRDefault="00597E88" w:rsidP="00597E88">
      <w:pPr>
        <w:adjustRightInd w:val="0"/>
        <w:jc w:val="both"/>
        <w:rPr>
          <w:rFonts w:eastAsia="Calibri"/>
          <w:color w:val="000000"/>
          <w:sz w:val="22"/>
          <w:szCs w:val="22"/>
        </w:rPr>
      </w:pPr>
    </w:p>
    <w:p w:rsidR="00597E88" w:rsidRPr="009A184B" w:rsidRDefault="00597E88" w:rsidP="00597E88">
      <w:pPr>
        <w:adjustRightInd w:val="0"/>
        <w:jc w:val="both"/>
        <w:rPr>
          <w:color w:val="000000"/>
        </w:rPr>
      </w:pPr>
      <w:r w:rsidRPr="009A184B">
        <w:rPr>
          <w:color w:val="000000"/>
        </w:rPr>
        <w:t>М.П.</w:t>
      </w:r>
    </w:p>
    <w:p w:rsidR="00597E88" w:rsidRPr="009A184B" w:rsidRDefault="00597E88" w:rsidP="00597E88">
      <w:pPr>
        <w:adjustRightInd w:val="0"/>
        <w:jc w:val="right"/>
        <w:rPr>
          <w:bCs/>
          <w:color w:val="000000"/>
        </w:rPr>
      </w:pPr>
    </w:p>
    <w:p w:rsidR="00597E88" w:rsidRPr="009A184B" w:rsidRDefault="00597E88" w:rsidP="00597E88">
      <w:pPr>
        <w:adjustRightInd w:val="0"/>
        <w:jc w:val="right"/>
        <w:rPr>
          <w:bCs/>
          <w:color w:val="000000"/>
        </w:rPr>
      </w:pPr>
    </w:p>
    <w:p w:rsidR="00597E88" w:rsidRDefault="00597E88" w:rsidP="00203C3D">
      <w:pPr>
        <w:jc w:val="both"/>
        <w:rPr>
          <w:sz w:val="26"/>
          <w:szCs w:val="26"/>
        </w:rPr>
      </w:pPr>
    </w:p>
    <w:p w:rsidR="000A3628" w:rsidRDefault="00597E88" w:rsidP="00597E88">
      <w:pPr>
        <w:rPr>
          <w:sz w:val="26"/>
          <w:szCs w:val="26"/>
        </w:rPr>
      </w:pPr>
      <w:r>
        <w:rPr>
          <w:sz w:val="26"/>
          <w:szCs w:val="26"/>
        </w:rPr>
        <w:t xml:space="preserve">                                                                                                                 </w:t>
      </w:r>
    </w:p>
    <w:p w:rsidR="000A3628" w:rsidRDefault="000A3628" w:rsidP="00597E88">
      <w:pPr>
        <w:rPr>
          <w:sz w:val="26"/>
          <w:szCs w:val="26"/>
        </w:rPr>
      </w:pPr>
    </w:p>
    <w:p w:rsidR="000A3628" w:rsidRDefault="000A3628" w:rsidP="00597E88">
      <w:pPr>
        <w:rPr>
          <w:sz w:val="26"/>
          <w:szCs w:val="26"/>
        </w:rPr>
      </w:pPr>
    </w:p>
    <w:p w:rsidR="000A3628" w:rsidRDefault="000A3628" w:rsidP="00597E88">
      <w:pPr>
        <w:rPr>
          <w:sz w:val="26"/>
          <w:szCs w:val="26"/>
        </w:rPr>
      </w:pPr>
    </w:p>
    <w:p w:rsidR="00B12F49" w:rsidRDefault="00B12F49" w:rsidP="00597E88">
      <w:pPr>
        <w:rPr>
          <w:sz w:val="26"/>
          <w:szCs w:val="26"/>
        </w:rPr>
      </w:pPr>
      <w:r>
        <w:rPr>
          <w:sz w:val="26"/>
          <w:szCs w:val="26"/>
        </w:rPr>
        <w:t>\</w:t>
      </w:r>
    </w:p>
    <w:p w:rsidR="00203C3D" w:rsidRPr="00B12F49" w:rsidRDefault="00B12F49" w:rsidP="00597E88">
      <w:pPr>
        <w:rPr>
          <w:sz w:val="26"/>
          <w:szCs w:val="26"/>
        </w:rPr>
      </w:pPr>
      <w:r>
        <w:rPr>
          <w:sz w:val="26"/>
          <w:szCs w:val="26"/>
        </w:rPr>
        <w:lastRenderedPageBreak/>
        <w:t xml:space="preserve">                                                                                                               </w:t>
      </w:r>
      <w:r w:rsidR="000A3628">
        <w:rPr>
          <w:sz w:val="26"/>
          <w:szCs w:val="26"/>
        </w:rPr>
        <w:t xml:space="preserve">  </w:t>
      </w:r>
      <w:r w:rsidR="00597E88">
        <w:rPr>
          <w:sz w:val="26"/>
          <w:szCs w:val="26"/>
        </w:rPr>
        <w:t xml:space="preserve">   </w:t>
      </w:r>
      <w:r w:rsidR="007E40EC">
        <w:rPr>
          <w:color w:val="000000"/>
        </w:rPr>
        <w:t>П</w:t>
      </w:r>
      <w:r w:rsidR="00203C3D" w:rsidRPr="00DB55E5">
        <w:rPr>
          <w:color w:val="000000"/>
        </w:rPr>
        <w:t>риложение</w:t>
      </w:r>
      <w:r w:rsidR="00203C3D">
        <w:rPr>
          <w:color w:val="000000"/>
        </w:rPr>
        <w:t xml:space="preserve"> 2</w:t>
      </w:r>
    </w:p>
    <w:p w:rsidR="00203C3D" w:rsidRDefault="00203C3D" w:rsidP="00203C3D">
      <w:pPr>
        <w:ind w:left="5103"/>
        <w:jc w:val="both"/>
        <w:rPr>
          <w:color w:val="000000"/>
        </w:rPr>
      </w:pPr>
      <w:r w:rsidRPr="00DB55E5">
        <w:rPr>
          <w:color w:val="000000"/>
        </w:rPr>
        <w:t xml:space="preserve">к Порядку </w:t>
      </w:r>
      <w:r w:rsidRPr="00572FDD">
        <w:rPr>
          <w:color w:val="000000"/>
        </w:rPr>
        <w:t>предоставлен</w:t>
      </w:r>
      <w:r w:rsidR="00B12F49">
        <w:rPr>
          <w:color w:val="000000"/>
        </w:rPr>
        <w:t>ия субсидии</w:t>
      </w:r>
      <w:r w:rsidR="00507C89">
        <w:rPr>
          <w:color w:val="000000"/>
        </w:rPr>
        <w:t xml:space="preserve"> из бюджета городского поселения Приобье</w:t>
      </w:r>
      <w:r w:rsidRPr="00572FDD">
        <w:rPr>
          <w:color w:val="000000"/>
        </w:rPr>
        <w:t xml:space="preserve"> </w:t>
      </w:r>
    </w:p>
    <w:p w:rsidR="00831EEB" w:rsidRDefault="00831EEB" w:rsidP="00831EEB">
      <w:pPr>
        <w:pStyle w:val="FORMATTEXT"/>
        <w:jc w:val="right"/>
      </w:pPr>
      <w:r>
        <w:t xml:space="preserve"> </w:t>
      </w:r>
    </w:p>
    <w:p w:rsidR="00831EEB" w:rsidRDefault="00831EEB" w:rsidP="00831EEB">
      <w:pPr>
        <w:pStyle w:val="HEADERTEXT"/>
        <w:rPr>
          <w:b/>
          <w:bCs/>
        </w:rPr>
      </w:pPr>
    </w:p>
    <w:p w:rsidR="00831EEB" w:rsidRPr="00FE6A5E" w:rsidRDefault="00831EEB" w:rsidP="00831EEB">
      <w:pPr>
        <w:pStyle w:val="HEADERTEXT"/>
        <w:jc w:val="center"/>
        <w:rPr>
          <w:rFonts w:ascii="Times New Roman" w:hAnsi="Times New Roman" w:cs="Times New Roman"/>
          <w:b/>
          <w:bCs/>
          <w:color w:val="auto"/>
          <w:sz w:val="26"/>
          <w:szCs w:val="26"/>
        </w:rPr>
      </w:pPr>
      <w:r w:rsidRPr="00484F23">
        <w:rPr>
          <w:rFonts w:ascii="Times New Roman" w:hAnsi="Times New Roman" w:cs="Times New Roman"/>
          <w:b/>
          <w:bCs/>
          <w:color w:val="auto"/>
          <w:sz w:val="24"/>
          <w:szCs w:val="24"/>
        </w:rPr>
        <w:t xml:space="preserve"> </w:t>
      </w:r>
      <w:r w:rsidRPr="00FE6A5E">
        <w:rPr>
          <w:rFonts w:ascii="Times New Roman" w:hAnsi="Times New Roman" w:cs="Times New Roman"/>
          <w:b/>
          <w:bCs/>
          <w:color w:val="auto"/>
          <w:sz w:val="26"/>
          <w:szCs w:val="26"/>
        </w:rPr>
        <w:t>Расчёт размера субсидии из бюд</w:t>
      </w:r>
      <w:r w:rsidR="00507C89">
        <w:rPr>
          <w:rFonts w:ascii="Times New Roman" w:hAnsi="Times New Roman" w:cs="Times New Roman"/>
          <w:b/>
          <w:bCs/>
          <w:color w:val="auto"/>
          <w:sz w:val="26"/>
          <w:szCs w:val="26"/>
        </w:rPr>
        <w:t>жета городского поселения Приобье</w:t>
      </w:r>
      <w:r w:rsidR="00E433DD">
        <w:rPr>
          <w:rFonts w:ascii="Times New Roman" w:hAnsi="Times New Roman" w:cs="Times New Roman"/>
          <w:b/>
          <w:bCs/>
          <w:color w:val="auto"/>
          <w:sz w:val="26"/>
          <w:szCs w:val="26"/>
        </w:rPr>
        <w:t xml:space="preserve"> </w:t>
      </w:r>
      <w:r w:rsidR="00484F23" w:rsidRPr="00FE6A5E">
        <w:rPr>
          <w:rFonts w:ascii="Times New Roman" w:hAnsi="Times New Roman" w:cs="Times New Roman"/>
          <w:b/>
          <w:color w:val="auto"/>
          <w:sz w:val="26"/>
          <w:szCs w:val="26"/>
        </w:rPr>
        <w:t>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00484F23" w:rsidRPr="00FE6A5E">
        <w:rPr>
          <w:rFonts w:ascii="Times New Roman" w:hAnsi="Times New Roman" w:cs="Times New Roman"/>
          <w:b/>
          <w:bCs/>
          <w:color w:val="auto"/>
          <w:sz w:val="26"/>
          <w:szCs w:val="26"/>
        </w:rPr>
        <w:t xml:space="preserve"> </w:t>
      </w:r>
    </w:p>
    <w:p w:rsidR="00831EEB" w:rsidRPr="00FE6A5E" w:rsidRDefault="00831EEB" w:rsidP="00831EEB">
      <w:pPr>
        <w:pStyle w:val="HORIZLINE"/>
        <w:jc w:val="center"/>
        <w:rPr>
          <w:rFonts w:ascii="Times New Roman" w:hAnsi="Times New Roman"/>
          <w:sz w:val="26"/>
          <w:szCs w:val="26"/>
        </w:rPr>
      </w:pPr>
      <w:r w:rsidRPr="00FE6A5E">
        <w:rPr>
          <w:rFonts w:ascii="Times New Roman" w:hAnsi="Times New Roman"/>
          <w:sz w:val="26"/>
          <w:szCs w:val="26"/>
        </w:rPr>
        <w:t>___________________________________________________________</w:t>
      </w:r>
    </w:p>
    <w:p w:rsidR="00831EEB" w:rsidRPr="00E433DD" w:rsidRDefault="00831EEB" w:rsidP="00E433DD">
      <w:pPr>
        <w:pStyle w:val="FORMATTEXT"/>
        <w:jc w:val="center"/>
      </w:pPr>
      <w:r w:rsidRPr="00E433DD">
        <w:t xml:space="preserve"> </w:t>
      </w:r>
    </w:p>
    <w:p w:rsidR="00831EEB" w:rsidRPr="00E433DD" w:rsidRDefault="00831EEB" w:rsidP="00E433DD">
      <w:pPr>
        <w:pStyle w:val="FORMATTEXT"/>
        <w:jc w:val="center"/>
      </w:pPr>
      <w:r w:rsidRPr="00E433DD">
        <w:t xml:space="preserve">(наименование юридического лица) </w:t>
      </w:r>
    </w:p>
    <w:p w:rsidR="00831EEB" w:rsidRPr="00E433DD" w:rsidRDefault="00831EEB" w:rsidP="00E433DD">
      <w:pPr>
        <w:pStyle w:val="FORMATTEXT"/>
        <w:jc w:val="center"/>
      </w:pPr>
      <w:r w:rsidRPr="00E433DD">
        <w:t xml:space="preserve">за _____________________(указать период, помесячно) </w:t>
      </w:r>
    </w:p>
    <w:tbl>
      <w:tblPr>
        <w:tblW w:w="0" w:type="auto"/>
        <w:tblInd w:w="28" w:type="dxa"/>
        <w:tblLayout w:type="fixed"/>
        <w:tblCellMar>
          <w:left w:w="90" w:type="dxa"/>
          <w:right w:w="90" w:type="dxa"/>
        </w:tblCellMar>
        <w:tblLook w:val="0000" w:firstRow="0" w:lastRow="0" w:firstColumn="0" w:lastColumn="0" w:noHBand="0" w:noVBand="0"/>
      </w:tblPr>
      <w:tblGrid>
        <w:gridCol w:w="750"/>
        <w:gridCol w:w="1875"/>
        <w:gridCol w:w="1485"/>
        <w:gridCol w:w="1740"/>
        <w:gridCol w:w="1500"/>
        <w:gridCol w:w="1890"/>
      </w:tblGrid>
      <w:tr w:rsidR="00831EEB" w:rsidRPr="00E433DD" w:rsidTr="000A57EA">
        <w:tc>
          <w:tcPr>
            <w:tcW w:w="75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875"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485"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74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50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c>
          <w:tcPr>
            <w:tcW w:w="1890" w:type="dxa"/>
            <w:tcBorders>
              <w:top w:val="nil"/>
              <w:left w:val="nil"/>
              <w:bottom w:val="nil"/>
              <w:right w:val="nil"/>
            </w:tcBorders>
            <w:tcMar>
              <w:top w:w="114" w:type="dxa"/>
              <w:left w:w="28" w:type="dxa"/>
              <w:bottom w:w="114" w:type="dxa"/>
              <w:right w:w="28" w:type="dxa"/>
            </w:tcMar>
          </w:tcPr>
          <w:p w:rsidR="00831EEB" w:rsidRPr="00E433DD" w:rsidRDefault="00831EEB" w:rsidP="00E433DD">
            <w:pPr>
              <w:widowControl w:val="0"/>
              <w:autoSpaceDE w:val="0"/>
              <w:autoSpaceDN w:val="0"/>
              <w:adjustRightInd w:val="0"/>
            </w:pP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N п/п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Наименование затрат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Количество (объем), ед. изм.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Цена (тариф)</w:t>
            </w:r>
          </w:p>
          <w:p w:rsidR="00831EEB" w:rsidRPr="00E433DD" w:rsidRDefault="00831EEB" w:rsidP="00E433DD">
            <w:pPr>
              <w:pStyle w:val="FORMATTEXT"/>
            </w:pPr>
            <w:r w:rsidRPr="00E433DD">
              <w:t xml:space="preserve">за единицу измерения, руб.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E433DD" w:rsidP="00E433DD">
            <w:pPr>
              <w:pStyle w:val="FORMATTEXT"/>
            </w:pPr>
            <w:r>
              <w:t xml:space="preserve"> Сумма</w:t>
            </w:r>
            <w:r w:rsidR="00831EEB" w:rsidRPr="00E433DD">
              <w:t xml:space="preserve">, руб.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Примечание (основание, подтверждающие расчет документы) </w:t>
            </w: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1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Электрическая энергия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2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Газ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r>
      <w:tr w:rsidR="00831EEB" w:rsidRPr="00E433DD" w:rsidTr="000A57EA">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r w:rsidRPr="00E433DD">
              <w:t xml:space="preserve">Всего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E433DD" w:rsidRDefault="00831EEB" w:rsidP="00E433DD">
            <w:pPr>
              <w:pStyle w:val="FORMATTEXT"/>
            </w:pPr>
          </w:p>
        </w:tc>
      </w:tr>
    </w:tbl>
    <w:p w:rsidR="00831EEB" w:rsidRPr="00E433DD" w:rsidRDefault="00831EEB" w:rsidP="00E433DD">
      <w:pPr>
        <w:widowControl w:val="0"/>
        <w:autoSpaceDE w:val="0"/>
        <w:autoSpaceDN w:val="0"/>
        <w:adjustRightInd w:val="0"/>
      </w:pPr>
    </w:p>
    <w:p w:rsidR="00831EEB" w:rsidRPr="00E433DD" w:rsidRDefault="00831EEB" w:rsidP="00E433DD">
      <w:pPr>
        <w:pStyle w:val="FORMATTEXT"/>
        <w:ind w:firstLine="568"/>
        <w:jc w:val="both"/>
      </w:pPr>
      <w:r w:rsidRPr="00E433DD">
        <w:t>Руководитель</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(уполномоченное лицо) _______________ _________ _____________________</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(должность) (подпись) (расшифровка подписи)</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М.П.</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Исполнитель _______________ _________ _____________________</w:t>
      </w:r>
    </w:p>
    <w:p w:rsidR="00831EEB" w:rsidRPr="00E433DD" w:rsidRDefault="00831EEB" w:rsidP="00E433DD">
      <w:pPr>
        <w:pStyle w:val="FORMATTEXT"/>
        <w:ind w:firstLine="568"/>
        <w:jc w:val="both"/>
      </w:pPr>
    </w:p>
    <w:p w:rsidR="00831EEB" w:rsidRPr="00E433DD" w:rsidRDefault="00831EEB" w:rsidP="00E433DD">
      <w:pPr>
        <w:pStyle w:val="FORMATTEXT"/>
        <w:ind w:firstLine="568"/>
        <w:jc w:val="both"/>
      </w:pPr>
      <w:r w:rsidRPr="00E433DD">
        <w:t xml:space="preserve">(должность) (подпись) (расшифровка подписи) </w:t>
      </w:r>
    </w:p>
    <w:p w:rsidR="00831EEB" w:rsidRPr="00E433DD" w:rsidRDefault="00831EEB" w:rsidP="00E433DD">
      <w:pPr>
        <w:pStyle w:val="FORMATTEXT"/>
        <w:jc w:val="right"/>
      </w:pPr>
    </w:p>
    <w:p w:rsidR="00C84E7E" w:rsidRDefault="00C84E7E" w:rsidP="00831EEB">
      <w:pPr>
        <w:pStyle w:val="FORMATTEXT"/>
        <w:jc w:val="right"/>
      </w:pPr>
    </w:p>
    <w:p w:rsidR="00C84E7E" w:rsidRDefault="00C84E7E" w:rsidP="00831EEB">
      <w:pPr>
        <w:pStyle w:val="FORMATTEXT"/>
        <w:jc w:val="right"/>
      </w:pPr>
    </w:p>
    <w:p w:rsidR="00C84E7E" w:rsidRDefault="00C84E7E" w:rsidP="00831EEB">
      <w:pPr>
        <w:pStyle w:val="FORMATTEXT"/>
        <w:jc w:val="right"/>
      </w:pPr>
    </w:p>
    <w:p w:rsidR="00106490" w:rsidRDefault="00106490" w:rsidP="00831EEB">
      <w:pPr>
        <w:pStyle w:val="FORMATTEXT"/>
        <w:jc w:val="right"/>
      </w:pPr>
    </w:p>
    <w:p w:rsidR="00106490" w:rsidRDefault="00106490" w:rsidP="00831EEB">
      <w:pPr>
        <w:pStyle w:val="FORMATTEXT"/>
        <w:jc w:val="right"/>
      </w:pPr>
    </w:p>
    <w:p w:rsidR="00106490" w:rsidRDefault="00106490" w:rsidP="00831EEB">
      <w:pPr>
        <w:pStyle w:val="FORMATTEXT"/>
        <w:jc w:val="right"/>
      </w:pPr>
    </w:p>
    <w:p w:rsidR="00106490" w:rsidRDefault="00106490" w:rsidP="00831EEB">
      <w:pPr>
        <w:pStyle w:val="FORMATTEXT"/>
        <w:jc w:val="right"/>
      </w:pPr>
    </w:p>
    <w:p w:rsidR="00C84E7E" w:rsidRDefault="00C84E7E" w:rsidP="00831EEB">
      <w:pPr>
        <w:pStyle w:val="FORMATTEXT"/>
        <w:jc w:val="right"/>
      </w:pPr>
    </w:p>
    <w:p w:rsidR="00B12F49" w:rsidRDefault="00B12F49" w:rsidP="00B12F49"/>
    <w:p w:rsidR="00B12F49" w:rsidRDefault="00B12F49" w:rsidP="00B12F49"/>
    <w:p w:rsidR="00484F23" w:rsidRPr="00DB55E5" w:rsidRDefault="00B12F49" w:rsidP="00B12F49">
      <w:pPr>
        <w:rPr>
          <w:color w:val="000000"/>
        </w:rPr>
      </w:pPr>
      <w:r>
        <w:lastRenderedPageBreak/>
        <w:t xml:space="preserve">                                                                                                                              </w:t>
      </w:r>
      <w:r w:rsidR="00484F23" w:rsidRPr="00DB55E5">
        <w:rPr>
          <w:color w:val="000000"/>
        </w:rPr>
        <w:t>Приложение</w:t>
      </w:r>
      <w:r w:rsidR="00484F23">
        <w:rPr>
          <w:color w:val="000000"/>
        </w:rPr>
        <w:t xml:space="preserve"> 3</w:t>
      </w:r>
    </w:p>
    <w:p w:rsidR="00C84E7E" w:rsidRDefault="00484F23" w:rsidP="00B12F49">
      <w:pPr>
        <w:ind w:left="5103"/>
        <w:jc w:val="both"/>
      </w:pPr>
      <w:r w:rsidRPr="00DB55E5">
        <w:rPr>
          <w:color w:val="000000"/>
        </w:rPr>
        <w:t xml:space="preserve">к Порядку </w:t>
      </w:r>
      <w:r w:rsidRPr="00572FDD">
        <w:rPr>
          <w:color w:val="000000"/>
        </w:rPr>
        <w:t>предоставлен</w:t>
      </w:r>
      <w:r w:rsidR="00F84967">
        <w:rPr>
          <w:color w:val="000000"/>
        </w:rPr>
        <w:t>ия субсидии</w:t>
      </w:r>
      <w:r w:rsidR="00507C89">
        <w:rPr>
          <w:color w:val="000000"/>
        </w:rPr>
        <w:t xml:space="preserve"> из бюджета городского поселения Приобье</w:t>
      </w:r>
      <w:r w:rsidRPr="00572FDD">
        <w:rPr>
          <w:color w:val="000000"/>
        </w:rPr>
        <w:t xml:space="preserve"> </w:t>
      </w:r>
    </w:p>
    <w:p w:rsidR="00724E48" w:rsidRDefault="00724E48" w:rsidP="00FE6A5E">
      <w:pPr>
        <w:pStyle w:val="FORMATTEXT"/>
        <w:ind w:firstLine="568"/>
        <w:jc w:val="both"/>
        <w:rPr>
          <w:sz w:val="26"/>
          <w:szCs w:val="26"/>
        </w:rPr>
      </w:pPr>
    </w:p>
    <w:p w:rsidR="00724E48" w:rsidRDefault="00724E48" w:rsidP="00FE6A5E">
      <w:pPr>
        <w:pStyle w:val="FORMATTEXT"/>
        <w:ind w:firstLine="568"/>
        <w:jc w:val="both"/>
        <w:rPr>
          <w:sz w:val="26"/>
          <w:szCs w:val="26"/>
        </w:rPr>
      </w:pPr>
    </w:p>
    <w:p w:rsidR="00724E48" w:rsidRPr="00724E48" w:rsidRDefault="00724E48" w:rsidP="00724E48">
      <w:pPr>
        <w:pStyle w:val="ConsPlusNonformat"/>
        <w:rPr>
          <w:rFonts w:ascii="Times New Roman" w:hAnsi="Times New Roman" w:cs="Times New Roman"/>
          <w:b/>
          <w:color w:val="000000"/>
          <w:sz w:val="24"/>
          <w:szCs w:val="24"/>
        </w:rPr>
      </w:pPr>
      <w:r w:rsidRPr="00724E48">
        <w:rPr>
          <w:rFonts w:ascii="Times New Roman" w:hAnsi="Times New Roman" w:cs="Times New Roman"/>
          <w:b/>
          <w:sz w:val="26"/>
          <w:szCs w:val="26"/>
        </w:rPr>
        <w:t xml:space="preserve">                                              </w:t>
      </w:r>
      <w:r w:rsidRPr="00724E48">
        <w:rPr>
          <w:rFonts w:ascii="Times New Roman" w:hAnsi="Times New Roman" w:cs="Times New Roman"/>
          <w:b/>
          <w:color w:val="000000"/>
          <w:sz w:val="24"/>
          <w:szCs w:val="24"/>
        </w:rPr>
        <w:t>Показатели результативности</w:t>
      </w:r>
    </w:p>
    <w:p w:rsidR="00724E48" w:rsidRPr="00724E48" w:rsidRDefault="00B12F49" w:rsidP="00724E48">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использования субсидии</w:t>
      </w:r>
    </w:p>
    <w:p w:rsidR="00724E48" w:rsidRPr="00724E48" w:rsidRDefault="00724E48" w:rsidP="00724E48">
      <w:pPr>
        <w:jc w:val="center"/>
        <w:rPr>
          <w:b/>
          <w:color w:val="000000"/>
        </w:rPr>
      </w:pPr>
      <w:r w:rsidRPr="00724E48">
        <w:rPr>
          <w:color w:val="000000"/>
        </w:rPr>
        <w:t>по</w:t>
      </w:r>
      <w:r w:rsidRPr="00724E48">
        <w:rPr>
          <w:b/>
          <w:color w:val="000000"/>
        </w:rPr>
        <w:t xml:space="preserve"> _______________________</w:t>
      </w:r>
    </w:p>
    <w:p w:rsidR="00724E48" w:rsidRPr="00724E48" w:rsidRDefault="00724E48" w:rsidP="00724E48">
      <w:pPr>
        <w:pStyle w:val="ConsPlusNonformat"/>
        <w:jc w:val="center"/>
        <w:rPr>
          <w:rFonts w:ascii="Times New Roman" w:hAnsi="Times New Roman" w:cs="Times New Roman"/>
          <w:color w:val="000000"/>
          <w:sz w:val="24"/>
          <w:szCs w:val="24"/>
        </w:rPr>
      </w:pPr>
      <w:r w:rsidRPr="00724E48">
        <w:rPr>
          <w:rFonts w:ascii="Times New Roman" w:hAnsi="Times New Roman" w:cs="Times New Roman"/>
          <w:color w:val="000000"/>
          <w:sz w:val="24"/>
          <w:szCs w:val="24"/>
        </w:rPr>
        <w:t>(наименование получателя субсидии)</w:t>
      </w:r>
    </w:p>
    <w:p w:rsidR="00724E48" w:rsidRPr="00724E48" w:rsidRDefault="00724E48" w:rsidP="00724E48">
      <w:pPr>
        <w:pStyle w:val="ConsPlusNormal"/>
        <w:jc w:val="center"/>
        <w:rPr>
          <w:rFonts w:ascii="Times New Roman" w:hAnsi="Times New Roman" w:cs="Times New Roman"/>
          <w:color w:val="000000"/>
          <w:sz w:val="24"/>
          <w:szCs w:val="24"/>
        </w:rPr>
      </w:pPr>
    </w:p>
    <w:tbl>
      <w:tblPr>
        <w:tblW w:w="9696" w:type="dxa"/>
        <w:tblInd w:w="75" w:type="dxa"/>
        <w:tblLayout w:type="fixed"/>
        <w:tblCellMar>
          <w:left w:w="75" w:type="dxa"/>
          <w:right w:w="75" w:type="dxa"/>
        </w:tblCellMar>
        <w:tblLook w:val="04A0" w:firstRow="1" w:lastRow="0" w:firstColumn="1" w:lastColumn="0" w:noHBand="0" w:noVBand="1"/>
      </w:tblPr>
      <w:tblGrid>
        <w:gridCol w:w="567"/>
        <w:gridCol w:w="4118"/>
        <w:gridCol w:w="1326"/>
        <w:gridCol w:w="1417"/>
        <w:gridCol w:w="1134"/>
        <w:gridCol w:w="1134"/>
      </w:tblGrid>
      <w:tr w:rsidR="00724E48" w:rsidRPr="00724E48" w:rsidTr="00B12F49">
        <w:trPr>
          <w:trHeight w:val="540"/>
        </w:trPr>
        <w:tc>
          <w:tcPr>
            <w:tcW w:w="567" w:type="dxa"/>
            <w:tcBorders>
              <w:top w:val="single" w:sz="8" w:space="0" w:color="auto"/>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w:t>
            </w:r>
          </w:p>
          <w:p w:rsidR="00724E48" w:rsidRPr="00724E48" w:rsidRDefault="00724E48" w:rsidP="00AE14BE">
            <w:pPr>
              <w:jc w:val="center"/>
              <w:rPr>
                <w:color w:val="000000"/>
                <w:lang w:val="en-US" w:eastAsia="en-US"/>
              </w:rPr>
            </w:pPr>
            <w:r w:rsidRPr="00724E48">
              <w:rPr>
                <w:color w:val="000000"/>
                <w:lang w:val="en-US" w:eastAsia="en-US"/>
              </w:rPr>
              <w:t>п/п</w:t>
            </w:r>
          </w:p>
        </w:tc>
        <w:tc>
          <w:tcPr>
            <w:tcW w:w="4118" w:type="dxa"/>
            <w:tcBorders>
              <w:top w:val="single" w:sz="8" w:space="0" w:color="auto"/>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color w:val="000000"/>
                <w:lang w:val="en-US" w:eastAsia="en-US"/>
              </w:rPr>
              <w:t xml:space="preserve">     Показатели </w:t>
            </w:r>
            <w:r w:rsidR="00B12F49">
              <w:rPr>
                <w:color w:val="000000"/>
                <w:lang w:eastAsia="en-US"/>
              </w:rPr>
              <w:t xml:space="preserve"> </w:t>
            </w:r>
            <w:r w:rsidRPr="00724E48">
              <w:rPr>
                <w:color w:val="000000"/>
                <w:lang w:val="en-US" w:eastAsia="en-US"/>
              </w:rPr>
              <w:t xml:space="preserve">результативности      </w:t>
            </w:r>
          </w:p>
        </w:tc>
        <w:tc>
          <w:tcPr>
            <w:tcW w:w="1326" w:type="dxa"/>
            <w:tcBorders>
              <w:top w:val="single" w:sz="8" w:space="0" w:color="auto"/>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bCs/>
                <w:color w:val="000000"/>
                <w:lang w:val="en-US" w:eastAsia="en-US"/>
              </w:rPr>
              <w:t>Количество (объем), ед. изм.</w:t>
            </w:r>
          </w:p>
        </w:tc>
        <w:tc>
          <w:tcPr>
            <w:tcW w:w="1417" w:type="dxa"/>
            <w:tcBorders>
              <w:top w:val="single" w:sz="8" w:space="0" w:color="auto"/>
              <w:left w:val="single" w:sz="8" w:space="0" w:color="auto"/>
              <w:bottom w:val="single" w:sz="8" w:space="0" w:color="auto"/>
              <w:right w:val="single" w:sz="8" w:space="0" w:color="auto"/>
            </w:tcBorders>
            <w:vAlign w:val="center"/>
            <w:hideMark/>
          </w:tcPr>
          <w:p w:rsidR="00724E48" w:rsidRPr="00724E48" w:rsidRDefault="00724E48" w:rsidP="00AE14BE">
            <w:pPr>
              <w:jc w:val="center"/>
              <w:rPr>
                <w:bCs/>
                <w:color w:val="000000"/>
                <w:lang w:val="en-US" w:eastAsia="en-US"/>
              </w:rPr>
            </w:pPr>
            <w:r w:rsidRPr="00724E48">
              <w:rPr>
                <w:bCs/>
                <w:color w:val="000000"/>
                <w:lang w:val="en-US" w:eastAsia="en-US"/>
              </w:rPr>
              <w:t>Размер задолженности, ед. изм.</w:t>
            </w:r>
          </w:p>
        </w:tc>
        <w:tc>
          <w:tcPr>
            <w:tcW w:w="1134" w:type="dxa"/>
            <w:tcBorders>
              <w:top w:val="single" w:sz="8" w:space="0" w:color="auto"/>
              <w:left w:val="single" w:sz="8" w:space="0" w:color="auto"/>
              <w:bottom w:val="single" w:sz="8" w:space="0" w:color="auto"/>
              <w:right w:val="single" w:sz="8" w:space="0" w:color="auto"/>
            </w:tcBorders>
          </w:tcPr>
          <w:p w:rsidR="00724E48" w:rsidRPr="00B12F49" w:rsidRDefault="00B12F49" w:rsidP="00AE14BE">
            <w:pPr>
              <w:rPr>
                <w:color w:val="000000"/>
                <w:lang w:eastAsia="en-US"/>
              </w:rPr>
            </w:pPr>
            <w:r>
              <w:rPr>
                <w:color w:val="000000"/>
                <w:lang w:eastAsia="en-US"/>
              </w:rPr>
              <w:t>Дата погашения задолженности</w:t>
            </w:r>
          </w:p>
        </w:tc>
        <w:tc>
          <w:tcPr>
            <w:tcW w:w="1134" w:type="dxa"/>
            <w:tcBorders>
              <w:top w:val="single" w:sz="8" w:space="0" w:color="auto"/>
              <w:left w:val="single" w:sz="8" w:space="0" w:color="auto"/>
              <w:bottom w:val="single" w:sz="8" w:space="0" w:color="auto"/>
              <w:right w:val="single" w:sz="8" w:space="0" w:color="auto"/>
            </w:tcBorders>
          </w:tcPr>
          <w:p w:rsidR="00724E48" w:rsidRDefault="00B12F49" w:rsidP="00AE14BE">
            <w:pPr>
              <w:rPr>
                <w:color w:val="000000"/>
                <w:lang w:eastAsia="en-US"/>
              </w:rPr>
            </w:pPr>
            <w:r>
              <w:rPr>
                <w:color w:val="000000"/>
                <w:lang w:eastAsia="en-US"/>
              </w:rPr>
              <w:t>Документы, подтверждающие</w:t>
            </w:r>
          </w:p>
          <w:p w:rsidR="00B12F49" w:rsidRPr="00B12F49" w:rsidRDefault="00B12F49" w:rsidP="00AE14BE">
            <w:pPr>
              <w:rPr>
                <w:color w:val="000000"/>
                <w:lang w:eastAsia="en-US"/>
              </w:rPr>
            </w:pPr>
            <w:r>
              <w:rPr>
                <w:color w:val="000000"/>
                <w:lang w:eastAsia="en-US"/>
              </w:rPr>
              <w:t>оплату</w:t>
            </w:r>
          </w:p>
        </w:tc>
      </w:tr>
      <w:tr w:rsidR="00724E48" w:rsidRPr="00724E48" w:rsidTr="00B12F49">
        <w:tc>
          <w:tcPr>
            <w:tcW w:w="567" w:type="dxa"/>
            <w:tcBorders>
              <w:top w:val="nil"/>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1.</w:t>
            </w:r>
          </w:p>
        </w:tc>
        <w:tc>
          <w:tcPr>
            <w:tcW w:w="4118" w:type="dxa"/>
            <w:tcBorders>
              <w:top w:val="nil"/>
              <w:left w:val="single" w:sz="8" w:space="0" w:color="auto"/>
              <w:bottom w:val="single" w:sz="8" w:space="0" w:color="auto"/>
              <w:right w:val="single" w:sz="8" w:space="0" w:color="auto"/>
            </w:tcBorders>
            <w:hideMark/>
          </w:tcPr>
          <w:p w:rsidR="00724E48" w:rsidRPr="00724E48" w:rsidRDefault="00724E48" w:rsidP="00AE14BE">
            <w:pPr>
              <w:rPr>
                <w:color w:val="000000"/>
                <w:lang w:eastAsia="en-US"/>
              </w:rPr>
            </w:pPr>
            <w:r w:rsidRPr="00724E48">
              <w:rPr>
                <w:color w:val="000000"/>
                <w:lang w:eastAsia="en-US"/>
              </w:rPr>
              <w:t>Размер задолженности, сложившейся за отчетный период в текущем календарном году за потребленные топливно-энергетические ресурсы, в том числе:</w:t>
            </w:r>
          </w:p>
        </w:tc>
        <w:tc>
          <w:tcPr>
            <w:tcW w:w="1326"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eastAsia="en-US"/>
              </w:rPr>
            </w:pPr>
          </w:p>
        </w:tc>
        <w:tc>
          <w:tcPr>
            <w:tcW w:w="1417" w:type="dxa"/>
            <w:tcBorders>
              <w:top w:val="nil"/>
              <w:left w:val="single" w:sz="8" w:space="0" w:color="auto"/>
              <w:bottom w:val="single" w:sz="8" w:space="0" w:color="auto"/>
              <w:right w:val="single" w:sz="8" w:space="0" w:color="auto"/>
            </w:tcBorders>
            <w:vAlign w:val="center"/>
          </w:tcPr>
          <w:p w:rsidR="00724E48" w:rsidRPr="00724E48" w:rsidRDefault="00724E48" w:rsidP="00AE14BE">
            <w:pPr>
              <w:jc w:val="center"/>
              <w:rPr>
                <w:bCs/>
                <w:color w:val="000000"/>
                <w:lang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eastAsia="en-US"/>
              </w:rPr>
            </w:pPr>
          </w:p>
        </w:tc>
      </w:tr>
      <w:tr w:rsidR="00724E48" w:rsidRPr="00724E48" w:rsidTr="00B12F49">
        <w:tc>
          <w:tcPr>
            <w:tcW w:w="567" w:type="dxa"/>
            <w:tcBorders>
              <w:top w:val="nil"/>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1.1.</w:t>
            </w:r>
          </w:p>
        </w:tc>
        <w:tc>
          <w:tcPr>
            <w:tcW w:w="4118" w:type="dxa"/>
            <w:tcBorders>
              <w:top w:val="nil"/>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color w:val="000000"/>
                <w:lang w:val="en-US" w:eastAsia="en-US"/>
              </w:rPr>
              <w:t>электрическая энергия</w:t>
            </w:r>
          </w:p>
        </w:tc>
        <w:tc>
          <w:tcPr>
            <w:tcW w:w="1326"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417" w:type="dxa"/>
            <w:tcBorders>
              <w:top w:val="nil"/>
              <w:left w:val="single" w:sz="8" w:space="0" w:color="auto"/>
              <w:bottom w:val="single" w:sz="8" w:space="0" w:color="auto"/>
              <w:right w:val="single" w:sz="8" w:space="0" w:color="auto"/>
            </w:tcBorders>
            <w:vAlign w:val="center"/>
          </w:tcPr>
          <w:p w:rsidR="00724E48" w:rsidRPr="00724E48" w:rsidRDefault="00724E48" w:rsidP="00AE14BE">
            <w:pPr>
              <w:jc w:val="center"/>
              <w:rPr>
                <w:bCs/>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r>
      <w:tr w:rsidR="00724E48" w:rsidRPr="00724E48" w:rsidTr="00B12F49">
        <w:tc>
          <w:tcPr>
            <w:tcW w:w="567" w:type="dxa"/>
            <w:tcBorders>
              <w:top w:val="nil"/>
              <w:left w:val="single" w:sz="8" w:space="0" w:color="auto"/>
              <w:bottom w:val="single" w:sz="8" w:space="0" w:color="auto"/>
              <w:right w:val="single" w:sz="8" w:space="0" w:color="auto"/>
            </w:tcBorders>
            <w:hideMark/>
          </w:tcPr>
          <w:p w:rsidR="00724E48" w:rsidRPr="00724E48" w:rsidRDefault="00724E48" w:rsidP="00AE14BE">
            <w:pPr>
              <w:jc w:val="center"/>
              <w:rPr>
                <w:color w:val="000000"/>
                <w:lang w:val="en-US" w:eastAsia="en-US"/>
              </w:rPr>
            </w:pPr>
            <w:r w:rsidRPr="00724E48">
              <w:rPr>
                <w:color w:val="000000"/>
                <w:lang w:val="en-US" w:eastAsia="en-US"/>
              </w:rPr>
              <w:t>1.2.</w:t>
            </w:r>
          </w:p>
        </w:tc>
        <w:tc>
          <w:tcPr>
            <w:tcW w:w="4118" w:type="dxa"/>
            <w:tcBorders>
              <w:top w:val="nil"/>
              <w:left w:val="single" w:sz="8" w:space="0" w:color="auto"/>
              <w:bottom w:val="single" w:sz="8" w:space="0" w:color="auto"/>
              <w:right w:val="single" w:sz="8" w:space="0" w:color="auto"/>
            </w:tcBorders>
            <w:hideMark/>
          </w:tcPr>
          <w:p w:rsidR="00724E48" w:rsidRPr="00724E48" w:rsidRDefault="00724E48" w:rsidP="00AE14BE">
            <w:pPr>
              <w:rPr>
                <w:color w:val="000000"/>
                <w:lang w:val="en-US" w:eastAsia="en-US"/>
              </w:rPr>
            </w:pPr>
            <w:r w:rsidRPr="00724E48">
              <w:rPr>
                <w:color w:val="000000"/>
                <w:lang w:val="en-US" w:eastAsia="en-US"/>
              </w:rPr>
              <w:t>топливо (газ)</w:t>
            </w:r>
          </w:p>
        </w:tc>
        <w:tc>
          <w:tcPr>
            <w:tcW w:w="1326"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417" w:type="dxa"/>
            <w:tcBorders>
              <w:top w:val="nil"/>
              <w:left w:val="single" w:sz="8" w:space="0" w:color="auto"/>
              <w:bottom w:val="single" w:sz="8" w:space="0" w:color="auto"/>
              <w:right w:val="single" w:sz="8" w:space="0" w:color="auto"/>
            </w:tcBorders>
            <w:vAlign w:val="center"/>
          </w:tcPr>
          <w:p w:rsidR="00724E48" w:rsidRPr="00724E48" w:rsidRDefault="00724E48" w:rsidP="00AE14BE">
            <w:pPr>
              <w:jc w:val="center"/>
              <w:rPr>
                <w:bCs/>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c>
          <w:tcPr>
            <w:tcW w:w="1134" w:type="dxa"/>
            <w:tcBorders>
              <w:top w:val="nil"/>
              <w:left w:val="single" w:sz="8" w:space="0" w:color="auto"/>
              <w:bottom w:val="single" w:sz="8" w:space="0" w:color="auto"/>
              <w:right w:val="single" w:sz="8" w:space="0" w:color="auto"/>
            </w:tcBorders>
          </w:tcPr>
          <w:p w:rsidR="00724E48" w:rsidRPr="00724E48" w:rsidRDefault="00724E48" w:rsidP="00AE14BE">
            <w:pPr>
              <w:rPr>
                <w:color w:val="000000"/>
                <w:lang w:val="en-US" w:eastAsia="en-US"/>
              </w:rPr>
            </w:pPr>
          </w:p>
        </w:tc>
      </w:tr>
    </w:tbl>
    <w:p w:rsidR="00724E48" w:rsidRPr="00724E48" w:rsidRDefault="00724E48" w:rsidP="00724E48">
      <w:pPr>
        <w:adjustRightInd w:val="0"/>
        <w:rPr>
          <w:color w:val="000000"/>
        </w:rPr>
      </w:pPr>
    </w:p>
    <w:p w:rsidR="00724E48" w:rsidRPr="00724E48" w:rsidRDefault="00724E48" w:rsidP="00724E48">
      <w:pPr>
        <w:adjustRightInd w:val="0"/>
        <w:rPr>
          <w:color w:val="000000"/>
        </w:rPr>
      </w:pPr>
    </w:p>
    <w:p w:rsidR="00724E48" w:rsidRPr="00724E48" w:rsidRDefault="00724E48" w:rsidP="00724E48">
      <w:pPr>
        <w:adjustRightInd w:val="0"/>
        <w:rPr>
          <w:color w:val="000000"/>
        </w:rPr>
      </w:pPr>
      <w:r w:rsidRPr="00724E48">
        <w:rPr>
          <w:color w:val="000000"/>
        </w:rPr>
        <w:t xml:space="preserve">   Руководитель </w:t>
      </w:r>
    </w:p>
    <w:p w:rsidR="00724E48" w:rsidRPr="00724E48" w:rsidRDefault="00724E48" w:rsidP="00724E48">
      <w:pPr>
        <w:adjustRightInd w:val="0"/>
        <w:rPr>
          <w:color w:val="000000"/>
        </w:rPr>
      </w:pPr>
      <w:r w:rsidRPr="00724E48">
        <w:rPr>
          <w:color w:val="000000"/>
        </w:rPr>
        <w:t xml:space="preserve">  (Уполномоченное лицо)               _____________________________  Ф.И.О.</w:t>
      </w:r>
      <w:r w:rsidRPr="00724E48">
        <w:rPr>
          <w:color w:val="000000"/>
        </w:rPr>
        <w:tab/>
      </w:r>
    </w:p>
    <w:p w:rsidR="00724E48" w:rsidRPr="00724E48" w:rsidRDefault="00724E48" w:rsidP="00724E48">
      <w:pPr>
        <w:adjustRightInd w:val="0"/>
        <w:rPr>
          <w:color w:val="000000"/>
        </w:rPr>
      </w:pPr>
      <w:r w:rsidRPr="00724E48">
        <w:rPr>
          <w:color w:val="000000"/>
        </w:rPr>
        <w:tab/>
      </w:r>
      <w:r w:rsidRPr="00724E48">
        <w:rPr>
          <w:color w:val="000000"/>
        </w:rPr>
        <w:tab/>
        <w:t xml:space="preserve">                                                                     подпись </w:t>
      </w:r>
    </w:p>
    <w:p w:rsidR="00724E48" w:rsidRPr="00724E48" w:rsidRDefault="00724E48" w:rsidP="00724E48">
      <w:pPr>
        <w:adjustRightInd w:val="0"/>
        <w:rPr>
          <w:color w:val="000000"/>
        </w:rPr>
      </w:pPr>
    </w:p>
    <w:p w:rsidR="00724E48" w:rsidRPr="00724E48" w:rsidRDefault="00724E48" w:rsidP="00724E48">
      <w:pPr>
        <w:adjustRightInd w:val="0"/>
        <w:rPr>
          <w:color w:val="000000"/>
          <w:lang w:bidi="ru-RU"/>
        </w:rPr>
      </w:pPr>
      <w:r w:rsidRPr="00724E48">
        <w:rPr>
          <w:color w:val="000000"/>
        </w:rPr>
        <w:t xml:space="preserve">           М.П.      </w:t>
      </w:r>
    </w:p>
    <w:p w:rsidR="00724E48" w:rsidRPr="00724E48" w:rsidRDefault="00724E48" w:rsidP="00724E48">
      <w:pPr>
        <w:ind w:left="5103"/>
        <w:jc w:val="right"/>
        <w:rPr>
          <w:color w:val="000000"/>
        </w:rPr>
      </w:pPr>
      <w:r w:rsidRPr="00724E48">
        <w:rPr>
          <w:color w:val="000000"/>
        </w:rPr>
        <w:tab/>
      </w:r>
    </w:p>
    <w:p w:rsidR="00724E48" w:rsidRDefault="00724E48" w:rsidP="00484F23">
      <w:pPr>
        <w:ind w:left="5103"/>
        <w:jc w:val="right"/>
        <w:rPr>
          <w:color w:val="000000"/>
        </w:rPr>
      </w:pPr>
    </w:p>
    <w:p w:rsidR="00724E48" w:rsidRDefault="00724E48" w:rsidP="00484F23">
      <w:pPr>
        <w:ind w:left="5103"/>
        <w:jc w:val="right"/>
        <w:rPr>
          <w:color w:val="000000"/>
        </w:rPr>
      </w:pPr>
    </w:p>
    <w:p w:rsidR="00724E48" w:rsidRDefault="00724E48"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814516" w:rsidRDefault="00814516" w:rsidP="00484F23">
      <w:pPr>
        <w:ind w:left="5103"/>
        <w:jc w:val="right"/>
        <w:rPr>
          <w:color w:val="000000"/>
        </w:rPr>
      </w:pPr>
    </w:p>
    <w:p w:rsidR="00724E48" w:rsidRDefault="00724E48" w:rsidP="00484F23">
      <w:pPr>
        <w:ind w:left="5103"/>
        <w:jc w:val="right"/>
        <w:rPr>
          <w:color w:val="000000"/>
        </w:rPr>
      </w:pPr>
    </w:p>
    <w:p w:rsidR="000A3628" w:rsidRDefault="000A3628" w:rsidP="00484F23">
      <w:pPr>
        <w:ind w:left="5103"/>
        <w:jc w:val="right"/>
        <w:rPr>
          <w:color w:val="000000"/>
        </w:rPr>
      </w:pPr>
    </w:p>
    <w:p w:rsidR="00484F23" w:rsidRPr="00DB55E5" w:rsidRDefault="00484F23" w:rsidP="00484F23">
      <w:pPr>
        <w:ind w:left="5103"/>
        <w:jc w:val="right"/>
        <w:rPr>
          <w:color w:val="000000"/>
        </w:rPr>
      </w:pPr>
      <w:r w:rsidRPr="00DB55E5">
        <w:rPr>
          <w:color w:val="000000"/>
        </w:rPr>
        <w:lastRenderedPageBreak/>
        <w:t>Приложение</w:t>
      </w:r>
      <w:r>
        <w:rPr>
          <w:color w:val="000000"/>
        </w:rPr>
        <w:t xml:space="preserve"> 4</w:t>
      </w:r>
    </w:p>
    <w:p w:rsidR="00484F23" w:rsidRDefault="00484F23" w:rsidP="00484F23">
      <w:pPr>
        <w:ind w:left="5103"/>
        <w:jc w:val="both"/>
        <w:rPr>
          <w:color w:val="000000"/>
        </w:rPr>
      </w:pPr>
      <w:r w:rsidRPr="00DB55E5">
        <w:rPr>
          <w:color w:val="000000"/>
        </w:rPr>
        <w:t xml:space="preserve">к Порядку </w:t>
      </w:r>
      <w:r w:rsidRPr="00572FDD">
        <w:rPr>
          <w:color w:val="000000"/>
        </w:rPr>
        <w:t>предоставлен</w:t>
      </w:r>
      <w:r w:rsidR="00507C89">
        <w:rPr>
          <w:color w:val="000000"/>
        </w:rPr>
        <w:t>ия субсидий из бюджета городского поселения Приобье</w:t>
      </w:r>
      <w:r w:rsidRPr="00572FDD">
        <w:rPr>
          <w:color w:val="000000"/>
        </w:rPr>
        <w:t xml:space="preserve"> </w:t>
      </w:r>
    </w:p>
    <w:p w:rsidR="00C503FA" w:rsidRDefault="00C503FA" w:rsidP="00831EEB">
      <w:pPr>
        <w:pStyle w:val="FORMATTEXT"/>
        <w:jc w:val="right"/>
      </w:pPr>
    </w:p>
    <w:p w:rsidR="00C503FA" w:rsidRDefault="00C503FA" w:rsidP="00831EEB">
      <w:pPr>
        <w:pStyle w:val="FORMATTEXT"/>
        <w:jc w:val="right"/>
      </w:pPr>
    </w:p>
    <w:p w:rsidR="00C503FA" w:rsidRDefault="00C503FA" w:rsidP="00831EEB">
      <w:pPr>
        <w:pStyle w:val="FORMATTEXT"/>
        <w:jc w:val="right"/>
      </w:pPr>
    </w:p>
    <w:p w:rsidR="00724E48" w:rsidRDefault="00831EEB" w:rsidP="00831EEB">
      <w:pPr>
        <w:pStyle w:val="HEADERTEXT"/>
        <w:jc w:val="center"/>
        <w:rPr>
          <w:rFonts w:ascii="Times New Roman" w:hAnsi="Times New Roman" w:cs="Times New Roman"/>
          <w:b/>
          <w:bCs/>
          <w:color w:val="auto"/>
          <w:sz w:val="26"/>
          <w:szCs w:val="26"/>
        </w:rPr>
      </w:pPr>
      <w:r>
        <w:rPr>
          <w:b/>
          <w:bCs/>
        </w:rPr>
        <w:t xml:space="preserve"> </w:t>
      </w:r>
      <w:r w:rsidRPr="00FE6A5E">
        <w:rPr>
          <w:rFonts w:ascii="Times New Roman" w:hAnsi="Times New Roman" w:cs="Times New Roman"/>
          <w:b/>
          <w:bCs/>
          <w:color w:val="auto"/>
          <w:sz w:val="26"/>
          <w:szCs w:val="26"/>
        </w:rPr>
        <w:t>Отч</w:t>
      </w:r>
      <w:r w:rsidR="00724E48">
        <w:rPr>
          <w:rFonts w:ascii="Times New Roman" w:hAnsi="Times New Roman" w:cs="Times New Roman"/>
          <w:b/>
          <w:bCs/>
          <w:color w:val="auto"/>
          <w:sz w:val="26"/>
          <w:szCs w:val="26"/>
        </w:rPr>
        <w:t xml:space="preserve">ет об использовании субсидии </w:t>
      </w:r>
    </w:p>
    <w:p w:rsidR="00831EEB" w:rsidRPr="00FE6A5E" w:rsidRDefault="00484F23" w:rsidP="00831EEB">
      <w:pPr>
        <w:pStyle w:val="HEADERTEXT"/>
        <w:jc w:val="center"/>
        <w:rPr>
          <w:rFonts w:ascii="Times New Roman" w:hAnsi="Times New Roman" w:cs="Times New Roman"/>
          <w:b/>
          <w:bCs/>
          <w:color w:val="auto"/>
          <w:sz w:val="26"/>
          <w:szCs w:val="26"/>
        </w:rPr>
      </w:pPr>
      <w:r w:rsidRPr="00FE6A5E">
        <w:rPr>
          <w:rFonts w:ascii="Times New Roman" w:hAnsi="Times New Roman" w:cs="Times New Roman"/>
          <w:b/>
          <w:color w:val="auto"/>
          <w:sz w:val="26"/>
          <w:szCs w:val="26"/>
        </w:rPr>
        <w:t>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rsidRPr="00FE6A5E">
        <w:rPr>
          <w:rFonts w:ascii="Times New Roman" w:hAnsi="Times New Roman" w:cs="Times New Roman"/>
          <w:b/>
          <w:bCs/>
          <w:color w:val="auto"/>
          <w:sz w:val="26"/>
          <w:szCs w:val="26"/>
        </w:rPr>
        <w:t xml:space="preserve"> </w:t>
      </w:r>
    </w:p>
    <w:p w:rsidR="00831EEB" w:rsidRPr="00FE6A5E" w:rsidRDefault="00831EEB" w:rsidP="00831EEB">
      <w:pPr>
        <w:pStyle w:val="FORMATTEXT"/>
        <w:jc w:val="center"/>
        <w:rPr>
          <w:sz w:val="26"/>
          <w:szCs w:val="26"/>
        </w:rPr>
      </w:pPr>
      <w:r w:rsidRPr="00FE6A5E">
        <w:rPr>
          <w:sz w:val="26"/>
          <w:szCs w:val="26"/>
        </w:rPr>
        <w:t xml:space="preserve">__________________________________________________ </w:t>
      </w:r>
    </w:p>
    <w:p w:rsidR="00831EEB" w:rsidRPr="00FE6A5E" w:rsidRDefault="00831EEB" w:rsidP="00831EEB">
      <w:pPr>
        <w:pStyle w:val="FORMATTEXT"/>
        <w:jc w:val="center"/>
        <w:rPr>
          <w:sz w:val="26"/>
          <w:szCs w:val="26"/>
        </w:rPr>
      </w:pPr>
      <w:r w:rsidRPr="00FE6A5E">
        <w:rPr>
          <w:sz w:val="26"/>
          <w:szCs w:val="26"/>
        </w:rPr>
        <w:t xml:space="preserve">(наименование получателя субсидии) </w:t>
      </w:r>
    </w:p>
    <w:p w:rsidR="00831EEB" w:rsidRPr="00FE6A5E" w:rsidRDefault="00831EEB" w:rsidP="00831EEB">
      <w:pPr>
        <w:pStyle w:val="FORMATTEXT"/>
        <w:jc w:val="center"/>
        <w:rPr>
          <w:sz w:val="26"/>
          <w:szCs w:val="26"/>
        </w:rPr>
      </w:pPr>
      <w:r w:rsidRPr="00FE6A5E">
        <w:rPr>
          <w:sz w:val="26"/>
          <w:szCs w:val="26"/>
        </w:rPr>
        <w:t xml:space="preserve">за _____________________ (указать период) </w:t>
      </w:r>
    </w:p>
    <w:tbl>
      <w:tblPr>
        <w:tblW w:w="0" w:type="auto"/>
        <w:tblInd w:w="28" w:type="dxa"/>
        <w:tblLayout w:type="fixed"/>
        <w:tblCellMar>
          <w:left w:w="90" w:type="dxa"/>
          <w:right w:w="90" w:type="dxa"/>
        </w:tblCellMar>
        <w:tblLook w:val="0000" w:firstRow="0" w:lastRow="0" w:firstColumn="0" w:lastColumn="0" w:noHBand="0" w:noVBand="0"/>
      </w:tblPr>
      <w:tblGrid>
        <w:gridCol w:w="840"/>
        <w:gridCol w:w="2175"/>
        <w:gridCol w:w="1320"/>
        <w:gridCol w:w="1275"/>
        <w:gridCol w:w="1485"/>
        <w:gridCol w:w="2175"/>
      </w:tblGrid>
      <w:tr w:rsidR="00831EEB" w:rsidRPr="00FE6A5E" w:rsidTr="000A57EA">
        <w:tc>
          <w:tcPr>
            <w:tcW w:w="840"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217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1320"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127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148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c>
          <w:tcPr>
            <w:tcW w:w="2175" w:type="dxa"/>
            <w:tcBorders>
              <w:top w:val="nil"/>
              <w:left w:val="nil"/>
              <w:bottom w:val="nil"/>
              <w:right w:val="nil"/>
            </w:tcBorders>
            <w:tcMar>
              <w:top w:w="114" w:type="dxa"/>
              <w:left w:w="28" w:type="dxa"/>
              <w:bottom w:w="114" w:type="dxa"/>
              <w:right w:w="28" w:type="dxa"/>
            </w:tcMar>
          </w:tcPr>
          <w:p w:rsidR="00831EEB" w:rsidRPr="00FE6A5E" w:rsidRDefault="00831EEB" w:rsidP="000A57EA">
            <w:pPr>
              <w:widowControl w:val="0"/>
              <w:autoSpaceDE w:val="0"/>
              <w:autoSpaceDN w:val="0"/>
              <w:adjustRightInd w:val="0"/>
              <w:rPr>
                <w:sz w:val="26"/>
                <w:szCs w:val="26"/>
              </w:rPr>
            </w:pP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N</w:t>
            </w:r>
          </w:p>
          <w:p w:rsidR="00831EEB" w:rsidRPr="00FE6A5E" w:rsidRDefault="00831EEB" w:rsidP="000A57EA">
            <w:pPr>
              <w:pStyle w:val="FORMATTEXT"/>
              <w:rPr>
                <w:sz w:val="26"/>
                <w:szCs w:val="26"/>
              </w:rPr>
            </w:pPr>
            <w:r w:rsidRPr="00FE6A5E">
              <w:rPr>
                <w:sz w:val="26"/>
                <w:szCs w:val="26"/>
              </w:rPr>
              <w:t xml:space="preserve">п/п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Наименование затрат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Количество (объем), ед. изм.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Цена (тариф)</w:t>
            </w:r>
          </w:p>
          <w:p w:rsidR="00831EEB" w:rsidRPr="00FE6A5E" w:rsidRDefault="00831EEB" w:rsidP="000A57EA">
            <w:pPr>
              <w:pStyle w:val="FORMATTEXT"/>
              <w:rPr>
                <w:sz w:val="26"/>
                <w:szCs w:val="26"/>
              </w:rPr>
            </w:pPr>
            <w:r w:rsidRPr="00FE6A5E">
              <w:rPr>
                <w:sz w:val="26"/>
                <w:szCs w:val="26"/>
              </w:rPr>
              <w:t xml:space="preserve">за единицу измерения, руб.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Сумма к возмещению, руб.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Документы, подтверждающие факт оплаты: платежное поручение с отметкой банка, акт сверки взаимных расчётов </w:t>
            </w: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1.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Задолженность за электрическую энергию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2.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Задолженность за топливо (газ)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r>
      <w:tr w:rsidR="00831EEB" w:rsidRPr="00FE6A5E" w:rsidTr="000A57EA">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r w:rsidRPr="00FE6A5E">
              <w:rPr>
                <w:sz w:val="26"/>
                <w:szCs w:val="26"/>
              </w:rPr>
              <w:t xml:space="preserve">Всего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FE6A5E" w:rsidRDefault="00831EEB" w:rsidP="000A57EA">
            <w:pPr>
              <w:pStyle w:val="FORMATTEXT"/>
              <w:rPr>
                <w:sz w:val="26"/>
                <w:szCs w:val="26"/>
              </w:rPr>
            </w:pPr>
          </w:p>
        </w:tc>
      </w:tr>
    </w:tbl>
    <w:p w:rsidR="00831EEB" w:rsidRPr="00FE6A5E" w:rsidRDefault="00831EEB" w:rsidP="00831EEB">
      <w:pPr>
        <w:widowControl w:val="0"/>
        <w:autoSpaceDE w:val="0"/>
        <w:autoSpaceDN w:val="0"/>
        <w:adjustRightInd w:val="0"/>
        <w:rPr>
          <w:sz w:val="26"/>
          <w:szCs w:val="26"/>
        </w:rPr>
      </w:pPr>
    </w:p>
    <w:p w:rsidR="00831EEB" w:rsidRPr="00FE6A5E" w:rsidRDefault="00831EEB" w:rsidP="00814516">
      <w:pPr>
        <w:pStyle w:val="FORMATTEXT"/>
        <w:jc w:val="both"/>
        <w:rPr>
          <w:sz w:val="26"/>
          <w:szCs w:val="26"/>
        </w:rPr>
      </w:pPr>
      <w:r w:rsidRPr="00FE6A5E">
        <w:rPr>
          <w:sz w:val="26"/>
          <w:szCs w:val="26"/>
        </w:rPr>
        <w:t>Руководитель Получателя</w:t>
      </w:r>
    </w:p>
    <w:p w:rsidR="00831EEB" w:rsidRPr="00FE6A5E" w:rsidRDefault="00831EEB" w:rsidP="00814516">
      <w:pPr>
        <w:pStyle w:val="FORMATTEXT"/>
        <w:jc w:val="both"/>
        <w:rPr>
          <w:sz w:val="26"/>
          <w:szCs w:val="26"/>
        </w:rPr>
      </w:pPr>
      <w:r w:rsidRPr="00FE6A5E">
        <w:rPr>
          <w:sz w:val="26"/>
          <w:szCs w:val="26"/>
        </w:rPr>
        <w:t>(уполномоченное лицо) _______________ _________ _____________________</w:t>
      </w:r>
    </w:p>
    <w:p w:rsidR="00831EEB" w:rsidRPr="00FE6A5E" w:rsidRDefault="00814516" w:rsidP="00831EEB">
      <w:pPr>
        <w:pStyle w:val="FORMATTEXT"/>
        <w:ind w:firstLine="568"/>
        <w:jc w:val="both"/>
        <w:rPr>
          <w:sz w:val="26"/>
          <w:szCs w:val="26"/>
        </w:rPr>
      </w:pPr>
      <w:r>
        <w:rPr>
          <w:sz w:val="26"/>
          <w:szCs w:val="26"/>
        </w:rPr>
        <w:t xml:space="preserve">                                          </w:t>
      </w:r>
      <w:r w:rsidR="00831EEB" w:rsidRPr="00FE6A5E">
        <w:rPr>
          <w:sz w:val="26"/>
          <w:szCs w:val="26"/>
        </w:rPr>
        <w:t>(должность) (подпись) (расшифровка подписи)</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М П</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Исполнитель ________________ ________________________ _____________</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(должность) (фамилия, имя, отчество) (телефон)</w:t>
      </w:r>
    </w:p>
    <w:p w:rsidR="00831EEB" w:rsidRPr="00FE6A5E" w:rsidRDefault="00831EEB" w:rsidP="00831EEB">
      <w:pPr>
        <w:pStyle w:val="FORMATTEXT"/>
        <w:ind w:firstLine="568"/>
        <w:jc w:val="both"/>
        <w:rPr>
          <w:sz w:val="26"/>
          <w:szCs w:val="26"/>
        </w:rPr>
      </w:pPr>
    </w:p>
    <w:p w:rsidR="00831EEB" w:rsidRPr="00FE6A5E" w:rsidRDefault="00831EEB" w:rsidP="00831EEB">
      <w:pPr>
        <w:pStyle w:val="FORMATTEXT"/>
        <w:ind w:firstLine="568"/>
        <w:jc w:val="both"/>
        <w:rPr>
          <w:sz w:val="26"/>
          <w:szCs w:val="26"/>
        </w:rPr>
      </w:pPr>
      <w:r w:rsidRPr="00FE6A5E">
        <w:rPr>
          <w:sz w:val="26"/>
          <w:szCs w:val="26"/>
        </w:rPr>
        <w:t xml:space="preserve">"__" ___________ 20__ г. </w:t>
      </w:r>
    </w:p>
    <w:p w:rsidR="00831EEB" w:rsidRDefault="00831EEB" w:rsidP="00831EEB">
      <w:pPr>
        <w:pStyle w:val="FORMATTEXT"/>
        <w:jc w:val="right"/>
      </w:pPr>
    </w:p>
    <w:p w:rsidR="00814516" w:rsidRDefault="00814516" w:rsidP="00FE6A5E">
      <w:pPr>
        <w:pStyle w:val="FORMATTEXT"/>
        <w:tabs>
          <w:tab w:val="left" w:pos="7110"/>
        </w:tabs>
      </w:pPr>
    </w:p>
    <w:p w:rsidR="00484F23" w:rsidRPr="00DB55E5" w:rsidRDefault="00F84967" w:rsidP="00FE6A5E">
      <w:pPr>
        <w:pStyle w:val="FORMATTEXT"/>
        <w:tabs>
          <w:tab w:val="left" w:pos="7110"/>
        </w:tabs>
        <w:rPr>
          <w:color w:val="000000"/>
        </w:rPr>
      </w:pPr>
      <w:r>
        <w:lastRenderedPageBreak/>
        <w:t xml:space="preserve">                                                                                                                           </w:t>
      </w:r>
      <w:r w:rsidR="00B12F49">
        <w:t xml:space="preserve"> </w:t>
      </w:r>
      <w:r w:rsidR="00FE6A5E">
        <w:t xml:space="preserve">  </w:t>
      </w:r>
      <w:r w:rsidR="00484F23" w:rsidRPr="00DB55E5">
        <w:rPr>
          <w:color w:val="000000"/>
        </w:rPr>
        <w:t>Приложение</w:t>
      </w:r>
      <w:r w:rsidR="00484F23">
        <w:rPr>
          <w:color w:val="000000"/>
        </w:rPr>
        <w:t xml:space="preserve"> 5</w:t>
      </w:r>
    </w:p>
    <w:p w:rsidR="00831EEB" w:rsidRDefault="00484F23" w:rsidP="00B12F49">
      <w:pPr>
        <w:ind w:left="5103"/>
        <w:jc w:val="both"/>
      </w:pPr>
      <w:r w:rsidRPr="00DB55E5">
        <w:rPr>
          <w:color w:val="000000"/>
        </w:rPr>
        <w:t xml:space="preserve">к Порядку </w:t>
      </w:r>
      <w:r w:rsidRPr="00572FDD">
        <w:rPr>
          <w:color w:val="000000"/>
        </w:rPr>
        <w:t>предоставлен</w:t>
      </w:r>
      <w:r w:rsidR="00F84967">
        <w:rPr>
          <w:color w:val="000000"/>
        </w:rPr>
        <w:t>ия субсидии</w:t>
      </w:r>
      <w:r w:rsidR="00E10F4C">
        <w:rPr>
          <w:color w:val="000000"/>
        </w:rPr>
        <w:t xml:space="preserve"> из бюджета городского поселения Приобье</w:t>
      </w:r>
      <w:r w:rsidRPr="00572FDD">
        <w:rPr>
          <w:color w:val="000000"/>
        </w:rPr>
        <w:t xml:space="preserve"> </w:t>
      </w:r>
    </w:p>
    <w:p w:rsidR="00831EEB" w:rsidRDefault="00724E48" w:rsidP="00831EEB">
      <w:pPr>
        <w:pStyle w:val="FORMATTEXT"/>
        <w:jc w:val="right"/>
      </w:pPr>
      <w:r>
        <w:t>     </w:t>
      </w:r>
    </w:p>
    <w:p w:rsidR="00831EEB" w:rsidRDefault="00831EEB" w:rsidP="00831EEB">
      <w:pPr>
        <w:pStyle w:val="HEADERTEXT"/>
        <w:rPr>
          <w:b/>
          <w:bCs/>
        </w:rPr>
      </w:pPr>
    </w:p>
    <w:p w:rsidR="00484F23" w:rsidRDefault="00831EEB" w:rsidP="00831EEB">
      <w:pPr>
        <w:pStyle w:val="HEADERTEXT"/>
        <w:jc w:val="center"/>
        <w:rPr>
          <w:rFonts w:ascii="Times New Roman" w:hAnsi="Times New Roman" w:cs="Times New Roman"/>
          <w:b/>
          <w:bCs/>
          <w:color w:val="auto"/>
          <w:sz w:val="24"/>
          <w:szCs w:val="24"/>
        </w:rPr>
      </w:pPr>
      <w:r w:rsidRPr="00484F23">
        <w:rPr>
          <w:rFonts w:ascii="Times New Roman" w:hAnsi="Times New Roman" w:cs="Times New Roman"/>
          <w:bCs/>
          <w:color w:val="auto"/>
          <w:sz w:val="24"/>
          <w:szCs w:val="24"/>
        </w:rPr>
        <w:t xml:space="preserve"> </w:t>
      </w:r>
      <w:r w:rsidRPr="00484F23">
        <w:rPr>
          <w:rFonts w:ascii="Times New Roman" w:hAnsi="Times New Roman" w:cs="Times New Roman"/>
          <w:b/>
          <w:bCs/>
          <w:color w:val="auto"/>
          <w:sz w:val="24"/>
          <w:szCs w:val="24"/>
        </w:rPr>
        <w:t xml:space="preserve">Соглашение </w:t>
      </w:r>
    </w:p>
    <w:p w:rsidR="002E0CE0" w:rsidRPr="00484F23" w:rsidRDefault="002E0CE0" w:rsidP="00831EEB">
      <w:pPr>
        <w:pStyle w:val="HEADERTEXT"/>
        <w:jc w:val="center"/>
        <w:rPr>
          <w:rFonts w:ascii="Times New Roman" w:hAnsi="Times New Roman" w:cs="Times New Roman"/>
          <w:b/>
          <w:bCs/>
          <w:color w:val="auto"/>
          <w:sz w:val="24"/>
          <w:szCs w:val="24"/>
        </w:rPr>
      </w:pPr>
    </w:p>
    <w:p w:rsidR="00831EEB" w:rsidRDefault="00E10F4C" w:rsidP="00831EEB">
      <w:pPr>
        <w:pStyle w:val="FORMATTEXT"/>
        <w:ind w:firstLine="568"/>
        <w:jc w:val="both"/>
      </w:pPr>
      <w:r>
        <w:t>пгт. Приобье</w:t>
      </w:r>
      <w:r w:rsidR="00831EEB">
        <w:t xml:space="preserve"> </w:t>
      </w:r>
      <w:r>
        <w:t xml:space="preserve">                             </w:t>
      </w:r>
      <w:r w:rsidR="00EA32BF">
        <w:t xml:space="preserve">                               </w:t>
      </w:r>
      <w:r>
        <w:t>«___»___________ 20_ г. №</w:t>
      </w:r>
      <w:r w:rsidR="00831EEB">
        <w:t xml:space="preserve"> __</w:t>
      </w:r>
    </w:p>
    <w:p w:rsidR="00831EEB" w:rsidRDefault="00831EEB" w:rsidP="00831EEB">
      <w:pPr>
        <w:pStyle w:val="FORMATTEXT"/>
        <w:ind w:firstLine="568"/>
        <w:jc w:val="both"/>
      </w:pPr>
    </w:p>
    <w:p w:rsidR="00831EEB" w:rsidRDefault="00831EEB" w:rsidP="00831EEB">
      <w:pPr>
        <w:pStyle w:val="FORMATTEXT"/>
        <w:ind w:firstLine="568"/>
        <w:jc w:val="both"/>
      </w:pPr>
      <w:r>
        <w:t>Администр</w:t>
      </w:r>
      <w:r w:rsidR="00E10F4C">
        <w:t>ация городского поселения Приобье</w:t>
      </w:r>
      <w:r>
        <w:t xml:space="preserve">, именуемая в дальнейшем "Администрация поселения", в лице главы поселения _______________, действующего на основании Устава, с одной стороны, и _______________________________________ именуемый в дальнейшем "Получатель", в лице _______________________________________, действующего на основании ________, с другой стороны, вместе именуемые "Стороны", в соответствии </w:t>
      </w:r>
      <w:r w:rsidR="00B633E4">
        <w:fldChar w:fldCharType="begin"/>
      </w:r>
      <w:r>
        <w:instrText xml:space="preserve"> HYPERLINK "kodeks://link/d?nd=901714433&amp;point=mark=0000000000000000000000000000000000000000000000000064U0IK"\o"’’Бюджетный кодекс Российской Федерации (с изменениями на 20 июля 2020 года) (редакция, действующая с 24 июля 2020 года)’’</w:instrText>
      </w:r>
    </w:p>
    <w:p w:rsidR="00831EEB" w:rsidRDefault="00831EEB" w:rsidP="00831EEB">
      <w:pPr>
        <w:pStyle w:val="FORMATTEXT"/>
        <w:ind w:firstLine="568"/>
        <w:jc w:val="both"/>
      </w:pPr>
      <w:r>
        <w:instrText>Кодекс РФ от 31.07.1998 N 145-ФЗ</w:instrText>
      </w:r>
    </w:p>
    <w:p w:rsidR="00831EEB" w:rsidRDefault="00831EEB" w:rsidP="00831EEB">
      <w:pPr>
        <w:pStyle w:val="FORMATTEXT"/>
        <w:ind w:firstLine="568"/>
        <w:jc w:val="both"/>
      </w:pPr>
      <w:r>
        <w:instrText>Статус: действующая редакция (действ. с 24.07.2020)"</w:instrText>
      </w:r>
      <w:r w:rsidR="00B633E4">
        <w:fldChar w:fldCharType="separate"/>
      </w:r>
      <w:r>
        <w:rPr>
          <w:color w:val="0000AA"/>
          <w:u w:val="single"/>
        </w:rPr>
        <w:t>Бюджетным кодексом Российской Федерации</w:t>
      </w:r>
      <w:r>
        <w:rPr>
          <w:color w:val="0000FF"/>
          <w:u w:val="single"/>
        </w:rPr>
        <w:t xml:space="preserve"> </w:t>
      </w:r>
      <w:r w:rsidR="00B633E4">
        <w:fldChar w:fldCharType="end"/>
      </w:r>
      <w:r>
        <w:t>, постановлением Администр</w:t>
      </w:r>
      <w:r w:rsidR="00E10F4C">
        <w:t>ации гор</w:t>
      </w:r>
      <w:r w:rsidR="00D27F33">
        <w:t>одского поселения Приобье от __</w:t>
      </w:r>
      <w:r w:rsidR="00E10F4C">
        <w:t>_______</w:t>
      </w:r>
      <w:r w:rsidR="00D27F33">
        <w:t>_____</w:t>
      </w:r>
      <w:r w:rsidR="00E10F4C">
        <w:t>20__</w:t>
      </w:r>
      <w:r w:rsidR="00D27F33">
        <w:t>г.</w:t>
      </w:r>
      <w:r w:rsidR="00E10F4C">
        <w:t xml:space="preserve"> №__</w:t>
      </w:r>
      <w:r w:rsidR="000567F1">
        <w:t xml:space="preserve"> </w:t>
      </w:r>
      <w:r>
        <w:t xml:space="preserve"> "Об утверждении Порядка пре</w:t>
      </w:r>
      <w:r w:rsidR="00E10F4C">
        <w:t>доставлении из бюджета городского</w:t>
      </w:r>
      <w:r>
        <w:t xml:space="preserve"> поселения </w:t>
      </w:r>
      <w:r w:rsidR="00D27F33">
        <w:t>Приобье</w:t>
      </w:r>
      <w:r>
        <w:t xml:space="preserve"> субсидии юридическим лицам (за исключением</w:t>
      </w:r>
      <w:r w:rsidR="00106490">
        <w:t xml:space="preserve"> государственных</w:t>
      </w:r>
      <w:r>
        <w:t xml:space="preserve"> </w:t>
      </w:r>
      <w:r w:rsidR="00106490">
        <w:t>(</w:t>
      </w:r>
      <w:r>
        <w:t>муниципальных</w:t>
      </w:r>
      <w:r w:rsidR="00106490">
        <w:t>)</w:t>
      </w:r>
      <w:r>
        <w:t xml:space="preserve"> учреждений)-производителям товаров, работ, услуг в сфере теплоснабжения, водоснабжения и водоотведения, оказывающим коммунальные услуги потребит</w:t>
      </w:r>
      <w:r w:rsidR="00D27F33">
        <w:t>елям городского поселения Приобье</w:t>
      </w:r>
      <w:r>
        <w:t xml:space="preserve">, </w:t>
      </w:r>
      <w:r w:rsidR="00484F23" w:rsidRPr="005E6672">
        <w:rPr>
          <w:sz w:val="26"/>
          <w:szCs w:val="26"/>
        </w:rPr>
        <w:t>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r>
        <w:t>" (далее-Порядок предоставления Субсидии) заключили настоящее Соглашение о нижеследующем:</w:t>
      </w:r>
    </w:p>
    <w:p w:rsidR="00831EEB" w:rsidRDefault="00831EEB" w:rsidP="00831EEB">
      <w:pPr>
        <w:pStyle w:val="FORMATTEXT"/>
        <w:ind w:firstLine="568"/>
        <w:jc w:val="both"/>
      </w:pPr>
    </w:p>
    <w:p w:rsidR="00831EEB" w:rsidRDefault="00831EEB" w:rsidP="00831EEB">
      <w:pPr>
        <w:pStyle w:val="HEADERTEXT"/>
        <w:rPr>
          <w:b/>
          <w:bCs/>
        </w:rPr>
      </w:pPr>
    </w:p>
    <w:p w:rsidR="00831EEB" w:rsidRPr="00484F23" w:rsidRDefault="00831EEB" w:rsidP="00831EEB">
      <w:pPr>
        <w:pStyle w:val="HEADERTEXT"/>
        <w:jc w:val="center"/>
        <w:rPr>
          <w:rFonts w:ascii="Times New Roman" w:hAnsi="Times New Roman" w:cs="Times New Roman"/>
          <w:b/>
          <w:bCs/>
          <w:sz w:val="24"/>
          <w:szCs w:val="24"/>
        </w:rPr>
      </w:pPr>
      <w:r w:rsidRPr="00484F23">
        <w:rPr>
          <w:rFonts w:ascii="Times New Roman" w:hAnsi="Times New Roman" w:cs="Times New Roman"/>
          <w:b/>
          <w:bCs/>
          <w:sz w:val="24"/>
          <w:szCs w:val="24"/>
        </w:rPr>
        <w:t xml:space="preserve"> 1. Предмет Соглашения </w:t>
      </w:r>
    </w:p>
    <w:p w:rsidR="00831EEB" w:rsidRDefault="00831EEB" w:rsidP="00831EEB">
      <w:pPr>
        <w:pStyle w:val="FORMATTEXT"/>
        <w:ind w:firstLine="568"/>
        <w:jc w:val="both"/>
      </w:pPr>
      <w:r>
        <w:t>1.1. Предметом настоящего Соглашения является предоставление из бюд</w:t>
      </w:r>
      <w:r w:rsidR="00F818AA">
        <w:t>жета городского поселения Приобье</w:t>
      </w:r>
      <w:r w:rsidR="00EA32BF">
        <w:t xml:space="preserve"> в 20__году</w:t>
      </w:r>
      <w:r w:rsidR="00F84967">
        <w:t xml:space="preserve"> </w:t>
      </w:r>
      <w:r>
        <w:t>субсидии:</w:t>
      </w:r>
    </w:p>
    <w:p w:rsidR="0071511C" w:rsidRDefault="00831EEB" w:rsidP="00831EEB">
      <w:pPr>
        <w:pStyle w:val="FORMATTEXT"/>
        <w:ind w:firstLine="568"/>
        <w:jc w:val="both"/>
      </w:pPr>
      <w:r>
        <w:t>1.1.1. юридическому лицу (за исключением</w:t>
      </w:r>
      <w:r w:rsidR="00C536D3">
        <w:t xml:space="preserve"> (государственного) </w:t>
      </w:r>
      <w:r>
        <w:t>муниципального учреждения) - производителю товаров, работ, услуг, связанных с оказанием услуг в сфере теплоснабжения, водоснабжения и водоотведения, оказывающим коммунальные услуги потребите</w:t>
      </w:r>
      <w:r w:rsidR="00D27F33">
        <w:t>лям городского поселения Приобье</w:t>
      </w:r>
      <w:r w:rsidR="0071511C">
        <w:t xml:space="preserve">, на </w:t>
      </w:r>
      <w:r w:rsidR="0071511C" w:rsidRPr="007F1CDF">
        <w:t>обеспечение</w:t>
      </w:r>
      <w:r>
        <w:t xml:space="preserve"> затрат, связанных с погашением задолженности за потребленные топливно-энергетические ресурсы (далее - Субсидия):</w:t>
      </w:r>
    </w:p>
    <w:p w:rsidR="00831EEB" w:rsidRPr="007F1CDF" w:rsidRDefault="0071511C" w:rsidP="00831EEB">
      <w:pPr>
        <w:pStyle w:val="FORMATTEXT"/>
        <w:ind w:firstLine="568"/>
        <w:jc w:val="both"/>
      </w:pPr>
      <w:r w:rsidRPr="007F1CDF">
        <w:t>-</w:t>
      </w:r>
      <w:r w:rsidR="00831EEB" w:rsidRPr="007F1CDF">
        <w:t xml:space="preserve"> за потребленную электрическую энергию по договору поставки электрической энергии;</w:t>
      </w:r>
    </w:p>
    <w:p w:rsidR="00831EEB" w:rsidRDefault="0071511C" w:rsidP="00831EEB">
      <w:pPr>
        <w:pStyle w:val="FORMATTEXT"/>
        <w:ind w:firstLine="568"/>
        <w:jc w:val="both"/>
      </w:pPr>
      <w:r w:rsidRPr="007F1CDF">
        <w:t>-</w:t>
      </w:r>
      <w:r w:rsidR="00831EEB" w:rsidRPr="007F1CDF">
        <w:t xml:space="preserve"> за</w:t>
      </w:r>
      <w:r w:rsidR="00831EEB">
        <w:t xml:space="preserve"> потребленное(ый) топливо (газ) по договору поставки топлива (газа) (нужное указать).</w:t>
      </w:r>
    </w:p>
    <w:p w:rsidR="00831EEB" w:rsidRDefault="00831EEB" w:rsidP="00831EEB">
      <w:pPr>
        <w:pStyle w:val="HEADERTEXT"/>
        <w:rPr>
          <w:b/>
          <w:bCs/>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2. Финансовое обеспечение предоставления Субсидии </w:t>
      </w:r>
    </w:p>
    <w:p w:rsidR="00504A6D" w:rsidRDefault="00504A6D" w:rsidP="00831EEB">
      <w:pPr>
        <w:pStyle w:val="FORMATTEXT"/>
        <w:ind w:firstLine="568"/>
        <w:jc w:val="both"/>
      </w:pPr>
    </w:p>
    <w:p w:rsidR="00831EEB" w:rsidRPr="000567F1" w:rsidRDefault="00831EEB" w:rsidP="00504A6D">
      <w:pPr>
        <w:pStyle w:val="FORMATTEXT"/>
        <w:ind w:firstLine="568"/>
        <w:jc w:val="both"/>
      </w:pPr>
      <w:r w:rsidRPr="000567F1">
        <w:t xml:space="preserve">2.1. Субсидия предоставляется в </w:t>
      </w:r>
      <w:r w:rsidR="00EC1034">
        <w:t xml:space="preserve">пределах </w:t>
      </w:r>
      <w:r w:rsidR="00504A6D">
        <w:t xml:space="preserve">лимитов </w:t>
      </w:r>
      <w:r w:rsidRPr="000567F1">
        <w:t>бюджетных</w:t>
      </w:r>
      <w:r w:rsidR="00EC1034">
        <w:t xml:space="preserve"> ассигнований</w:t>
      </w:r>
      <w:r w:rsidR="0071511C">
        <w:t>, утверждённых</w:t>
      </w:r>
      <w:r w:rsidRPr="000567F1">
        <w:t xml:space="preserve"> решением Совета депут</w:t>
      </w:r>
      <w:r w:rsidR="00D27F33">
        <w:t>атов городского</w:t>
      </w:r>
      <w:r w:rsidR="000567F1">
        <w:t xml:space="preserve"> поселения </w:t>
      </w:r>
      <w:r w:rsidR="006A4E10">
        <w:t>Приобье</w:t>
      </w:r>
      <w:r w:rsidR="00504A6D">
        <w:t xml:space="preserve"> в размере ____________рублей _____копеек</w:t>
      </w:r>
      <w:r w:rsidRPr="000567F1">
        <w:t xml:space="preserve"> по кодам классификации расходов (далее-коды БК) бюд</w:t>
      </w:r>
      <w:r w:rsidR="000567F1">
        <w:t>ж</w:t>
      </w:r>
      <w:r w:rsidR="006A4E10">
        <w:t>ета городского поселения Приобье</w:t>
      </w:r>
      <w:r w:rsidR="00F818AA">
        <w:t xml:space="preserve"> </w:t>
      </w:r>
      <w:r w:rsidRPr="000567F1">
        <w:t>на цели, указанные в р</w:t>
      </w:r>
      <w:r w:rsidR="0071511C">
        <w:t>азделе 1 настоящего Соглашения.</w:t>
      </w:r>
    </w:p>
    <w:p w:rsidR="00831EEB" w:rsidRPr="000567F1"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3. Условия и порядок предоставления Субсидии </w:t>
      </w:r>
    </w:p>
    <w:p w:rsidR="00831EEB" w:rsidRPr="000567F1" w:rsidRDefault="00B50089" w:rsidP="00831EEB">
      <w:pPr>
        <w:pStyle w:val="FORMATTEXT"/>
        <w:ind w:firstLine="568"/>
        <w:jc w:val="both"/>
      </w:pPr>
      <w:r>
        <w:lastRenderedPageBreak/>
        <w:t xml:space="preserve"> </w:t>
      </w:r>
      <w:r w:rsidR="00831EEB" w:rsidRPr="000567F1">
        <w:t xml:space="preserve">3.1. </w:t>
      </w:r>
      <w:r w:rsidR="00831EEB" w:rsidRPr="007F1CDF">
        <w:t xml:space="preserve">Субсидия предоставляется в соответствии с Порядком </w:t>
      </w:r>
      <w:r w:rsidR="00C12C2F" w:rsidRPr="007F1CDF">
        <w:t>предоставления Субсидии</w:t>
      </w:r>
      <w:r w:rsidR="00831EEB" w:rsidRPr="007F1CDF">
        <w:t xml:space="preserve"> на цели, указанные в </w:t>
      </w:r>
      <w:r w:rsidR="00C12C2F" w:rsidRPr="007F1CDF">
        <w:t>разделе 1 настоящего Соглашения</w:t>
      </w:r>
      <w:r w:rsidR="00831EEB" w:rsidRPr="007F1CDF">
        <w:t xml:space="preserve"> при представлении Получ</w:t>
      </w:r>
      <w:r w:rsidR="00E33930" w:rsidRPr="007F1CDF">
        <w:t xml:space="preserve">ателем </w:t>
      </w:r>
      <w:r w:rsidR="00831EEB" w:rsidRPr="007F1CDF">
        <w:t>документов, подтверждающих</w:t>
      </w:r>
      <w:r w:rsidR="00E33930" w:rsidRPr="007F1CDF">
        <w:t xml:space="preserve"> факт произведенных</w:t>
      </w:r>
      <w:r w:rsidR="00831EEB" w:rsidRPr="007F1CDF">
        <w:t xml:space="preserve"> затрат, связанных с погашением задолженности за потребленные топливно-энерг</w:t>
      </w:r>
      <w:r w:rsidR="00E33930" w:rsidRPr="007F1CDF">
        <w:t>етические ресурсы, на обеспечение которой</w:t>
      </w:r>
      <w:r w:rsidR="00831EEB" w:rsidRPr="007F1CDF">
        <w:t xml:space="preserve"> предоставляется Субсидия</w:t>
      </w:r>
      <w:r w:rsidR="00E33930" w:rsidRPr="007F1CDF">
        <w:t xml:space="preserve"> в соответствии с установленным </w:t>
      </w:r>
      <w:r w:rsidR="00831EEB" w:rsidRPr="007F1CDF">
        <w:rPr>
          <w:color w:val="0000AA"/>
          <w:u w:val="single"/>
        </w:rPr>
        <w:t>приложением 1</w:t>
      </w:r>
      <w:r w:rsidR="00831EEB" w:rsidRPr="007F1CDF">
        <w:t xml:space="preserve"> к Поряд</w:t>
      </w:r>
      <w:r w:rsidR="00E33930" w:rsidRPr="007F1CDF">
        <w:t>ку перечнем.</w:t>
      </w:r>
    </w:p>
    <w:p w:rsidR="00831EEB" w:rsidRPr="000567F1" w:rsidRDefault="00B50089" w:rsidP="00831EEB">
      <w:pPr>
        <w:pStyle w:val="FORMATTEXT"/>
        <w:ind w:firstLine="568"/>
        <w:jc w:val="both"/>
      </w:pPr>
      <w:r>
        <w:t xml:space="preserve"> </w:t>
      </w:r>
      <w:r w:rsidR="00831EEB" w:rsidRPr="000567F1">
        <w:t>3.2. Субсидия предоставляется при соблюдении иных условий, в том числе:</w:t>
      </w:r>
    </w:p>
    <w:p w:rsidR="00831EEB" w:rsidRPr="007F1CDF" w:rsidRDefault="00B50089" w:rsidP="00831EEB">
      <w:pPr>
        <w:pStyle w:val="FORMATTEXT"/>
        <w:ind w:firstLine="568"/>
        <w:jc w:val="both"/>
      </w:pPr>
      <w:r>
        <w:t xml:space="preserve"> </w:t>
      </w:r>
      <w:r w:rsidR="00831EEB" w:rsidRPr="000567F1">
        <w:t>3.2.1. получатель субсидии относится к категории получателей субсидии, указан</w:t>
      </w:r>
      <w:r>
        <w:t xml:space="preserve">ной в </w:t>
      </w:r>
      <w:r w:rsidRPr="007F1CDF">
        <w:t>пункте 1.7</w:t>
      </w:r>
      <w:r w:rsidR="00831EEB" w:rsidRPr="007F1CDF">
        <w:t xml:space="preserve"> Порядка;</w:t>
      </w:r>
    </w:p>
    <w:p w:rsidR="00831EEB" w:rsidRPr="000567F1" w:rsidRDefault="00B50089" w:rsidP="00831EEB">
      <w:pPr>
        <w:pStyle w:val="FORMATTEXT"/>
        <w:ind w:firstLine="568"/>
        <w:jc w:val="both"/>
      </w:pPr>
      <w:r w:rsidRPr="007F1CDF">
        <w:t xml:space="preserve"> </w:t>
      </w:r>
      <w:r w:rsidR="00831EEB" w:rsidRPr="007F1CDF">
        <w:t>3.2.2. фактической реализации</w:t>
      </w:r>
      <w:r w:rsidR="00831EEB" w:rsidRPr="000567F1">
        <w:t xml:space="preserve"> услуг теплоснабжения, водоснабжения и водоотведения потребит</w:t>
      </w:r>
      <w:r w:rsidR="00F818AA">
        <w:t>елям городского поселения Приобье</w:t>
      </w:r>
      <w:r w:rsidR="00831EEB" w:rsidRPr="000567F1">
        <w:t xml:space="preserve"> по регулируемым тарифам (в соответствии с законодательством Российской Федерации);</w:t>
      </w:r>
    </w:p>
    <w:p w:rsidR="00B50089" w:rsidRDefault="00B50089" w:rsidP="00B50089">
      <w:pPr>
        <w:pStyle w:val="FORMATTEXT"/>
        <w:ind w:firstLine="568"/>
        <w:jc w:val="both"/>
      </w:pPr>
      <w:r>
        <w:t xml:space="preserve"> </w:t>
      </w:r>
      <w:r w:rsidR="00831EEB" w:rsidRPr="000567F1">
        <w:t>3.2.3. наличия задолженности за потребленные топливно-энергетические ресурсы на дату обращ</w:t>
      </w:r>
      <w:r>
        <w:t>ения в Администрацию поселения;</w:t>
      </w:r>
    </w:p>
    <w:p w:rsidR="00B50089" w:rsidRPr="00165BCC" w:rsidRDefault="00B50089" w:rsidP="00B50089">
      <w:pPr>
        <w:shd w:val="clear" w:color="auto" w:fill="FFFFFF"/>
        <w:tabs>
          <w:tab w:val="left" w:leader="underscore" w:pos="2887"/>
        </w:tabs>
        <w:ind w:left="7" w:firstLine="693"/>
        <w:jc w:val="both"/>
        <w:rPr>
          <w:spacing w:val="-5"/>
          <w:sz w:val="26"/>
          <w:szCs w:val="26"/>
        </w:rPr>
      </w:pPr>
      <w:r>
        <w:t xml:space="preserve">3.2.4. </w:t>
      </w:r>
      <w:r w:rsidRPr="007F1CDF">
        <w:rPr>
          <w:sz w:val="26"/>
          <w:szCs w:val="26"/>
        </w:rPr>
        <w:t>на 1-е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r w:rsidRPr="007F1CDF">
        <w:rPr>
          <w:spacing w:val="-5"/>
          <w:sz w:val="26"/>
          <w:szCs w:val="26"/>
        </w:rPr>
        <w:t>:</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у Получателя субсидии должна отсутствовать неисполненная обязанность по уплате налогов, сборов, страховых взносов, пеней, штрафов, процентов, подл</w:t>
      </w:r>
      <w:r w:rsidR="00F818AA">
        <w:rPr>
          <w:color w:val="000000"/>
          <w:spacing w:val="-5"/>
        </w:rPr>
        <w:t xml:space="preserve">ежащих уплате в соответствии с </w:t>
      </w:r>
      <w:r w:rsidRPr="00CE4BA8">
        <w:rPr>
          <w:color w:val="000000"/>
          <w:spacing w:val="-5"/>
        </w:rPr>
        <w:t>законодательством Российской Федерации о налогах и сборах;</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у Получателя субсидии должна отсутствовать просроченная задолженност</w:t>
      </w:r>
      <w:r w:rsidR="00F818AA">
        <w:rPr>
          <w:color w:val="000000"/>
          <w:spacing w:val="-5"/>
        </w:rPr>
        <w:t>ь по возврату в бюджет городского</w:t>
      </w:r>
      <w:r w:rsidRPr="00CE4BA8">
        <w:rPr>
          <w:color w:val="000000"/>
          <w:spacing w:val="-5"/>
        </w:rPr>
        <w:t xml:space="preserve"> поселения </w:t>
      </w:r>
      <w:r w:rsidR="00F818AA">
        <w:rPr>
          <w:spacing w:val="7"/>
        </w:rPr>
        <w:t>Приобье</w:t>
      </w:r>
      <w:r w:rsidRPr="00CE4BA8">
        <w:rPr>
          <w:color w:val="000000"/>
          <w:spacing w:val="-5"/>
        </w:rPr>
        <w:t xml:space="preserve">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w:t>
      </w:r>
      <w:r w:rsidR="00F818AA">
        <w:rPr>
          <w:color w:val="000000"/>
          <w:spacing w:val="-5"/>
        </w:rPr>
        <w:t xml:space="preserve">льствам перед бюджетом городского </w:t>
      </w:r>
      <w:r w:rsidRPr="00CE4BA8">
        <w:rPr>
          <w:color w:val="000000"/>
          <w:spacing w:val="-5"/>
        </w:rPr>
        <w:t xml:space="preserve">поселения </w:t>
      </w:r>
      <w:r w:rsidR="00F818AA">
        <w:rPr>
          <w:spacing w:val="7"/>
        </w:rPr>
        <w:t>Приобье</w:t>
      </w:r>
      <w:r w:rsidRPr="00CE4BA8">
        <w:rPr>
          <w:color w:val="000000"/>
          <w:spacing w:val="-5"/>
        </w:rPr>
        <w:t>;</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не должен получат</w:t>
      </w:r>
      <w:r w:rsidR="00F818AA">
        <w:rPr>
          <w:color w:val="000000"/>
          <w:spacing w:val="-5"/>
        </w:rPr>
        <w:t xml:space="preserve">ь средства из бюджета городского </w:t>
      </w:r>
      <w:r w:rsidRPr="00CE4BA8">
        <w:rPr>
          <w:color w:val="000000"/>
          <w:spacing w:val="-5"/>
        </w:rPr>
        <w:t>п</w:t>
      </w:r>
      <w:r w:rsidR="00F818AA">
        <w:rPr>
          <w:color w:val="000000"/>
          <w:spacing w:val="-5"/>
        </w:rPr>
        <w:t>оселения Приобье</w:t>
      </w:r>
      <w:r w:rsidRPr="00CE4BA8">
        <w:rPr>
          <w:color w:val="000000"/>
          <w:spacing w:val="-5"/>
        </w:rPr>
        <w:t xml:space="preserve"> на основании иных норм</w:t>
      </w:r>
      <w:r w:rsidR="00F818AA">
        <w:rPr>
          <w:color w:val="000000"/>
          <w:spacing w:val="-5"/>
        </w:rPr>
        <w:t>ативных правовых актов городского поселения Приобье</w:t>
      </w:r>
      <w:r w:rsidRPr="00CE4BA8">
        <w:rPr>
          <w:color w:val="000000"/>
          <w:spacing w:val="-5"/>
        </w:rPr>
        <w:t xml:space="preserve"> на цели, установленные настоящим Порядком;</w:t>
      </w:r>
    </w:p>
    <w:p w:rsidR="003A0518" w:rsidRPr="00CE4BA8" w:rsidRDefault="003A0518" w:rsidP="003A0518">
      <w:pPr>
        <w:shd w:val="clear" w:color="auto" w:fill="FFFFFF"/>
        <w:tabs>
          <w:tab w:val="left" w:leader="underscore" w:pos="2887"/>
        </w:tabs>
        <w:ind w:left="7" w:firstLine="693"/>
        <w:jc w:val="both"/>
        <w:rPr>
          <w:color w:val="000000"/>
          <w:spacing w:val="-5"/>
        </w:rPr>
      </w:pPr>
      <w:r w:rsidRPr="00CE4BA8">
        <w:rPr>
          <w:color w:val="000000"/>
          <w:spacing w:val="-5"/>
        </w:rPr>
        <w:t>- Получатель субсидии осуществляет свою деят</w:t>
      </w:r>
      <w:r w:rsidR="00F818AA">
        <w:rPr>
          <w:color w:val="000000"/>
          <w:spacing w:val="-5"/>
        </w:rPr>
        <w:t>ельность на территории городского поселения Приобье</w:t>
      </w:r>
      <w:r w:rsidRPr="00CE4BA8">
        <w:rPr>
          <w:color w:val="000000"/>
          <w:spacing w:val="-5"/>
        </w:rPr>
        <w:t>.</w:t>
      </w:r>
    </w:p>
    <w:p w:rsidR="00831EEB" w:rsidRPr="00CE4BA8" w:rsidRDefault="00831EEB" w:rsidP="00831EEB">
      <w:pPr>
        <w:pStyle w:val="FORMATTEXT"/>
        <w:ind w:firstLine="568"/>
        <w:jc w:val="both"/>
      </w:pPr>
    </w:p>
    <w:p w:rsidR="003A0518" w:rsidRPr="00C54783" w:rsidRDefault="00831EEB" w:rsidP="003A0518">
      <w:pPr>
        <w:shd w:val="clear" w:color="auto" w:fill="FFFFFF"/>
        <w:tabs>
          <w:tab w:val="left" w:leader="underscore" w:pos="2887"/>
        </w:tabs>
        <w:ind w:left="7" w:firstLine="693"/>
        <w:jc w:val="both"/>
      </w:pPr>
      <w:r w:rsidRPr="00C54783">
        <w:t>3.3.</w:t>
      </w:r>
      <w:r w:rsidR="003A0518" w:rsidRPr="00C54783">
        <w:rPr>
          <w:color w:val="000000"/>
          <w:spacing w:val="-5"/>
        </w:rPr>
        <w:t xml:space="preserve"> </w:t>
      </w:r>
      <w:r w:rsidR="003A0518" w:rsidRPr="00C54783">
        <w:t xml:space="preserve">Субсидия перечисляется в течение 10 рабочих дней с даты заключения соглашения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или на расчетный счет кредитора получателя субсидии, осуществляющего поставку ресурсов (электроэнергия, топливо (газ)) в случае заключения трехстороннего договора о переводе долга. </w:t>
      </w:r>
    </w:p>
    <w:p w:rsidR="00CE4BA8" w:rsidRPr="00C54783" w:rsidRDefault="00CE4BA8" w:rsidP="00CE4BA8">
      <w:pPr>
        <w:shd w:val="clear" w:color="auto" w:fill="FFFFFF"/>
        <w:tabs>
          <w:tab w:val="left" w:leader="underscore" w:pos="2887"/>
        </w:tabs>
        <w:ind w:left="7" w:firstLine="693"/>
        <w:jc w:val="both"/>
        <w:rPr>
          <w:color w:val="000000"/>
          <w:spacing w:val="-5"/>
        </w:rPr>
      </w:pPr>
      <w:r w:rsidRPr="00C54783">
        <w:t>3.4.</w:t>
      </w:r>
      <w:r w:rsidRPr="00C54783">
        <w:rPr>
          <w:rFonts w:eastAsia="Times New Roman CYR"/>
          <w:color w:val="000000"/>
          <w:kern w:val="1"/>
          <w:lang w:eastAsia="fa-IR" w:bidi="fa-IR"/>
        </w:rPr>
        <w:t xml:space="preserve"> Субсидия перечисляется Получателю субсидии в размере, не превышающем сумму денежных обязательств Получателя субсидии, в пределах объема, установленного соглашением, и лимитов бюджетных</w:t>
      </w:r>
      <w:r w:rsidRPr="00C54783">
        <w:rPr>
          <w:color w:val="000000"/>
          <w:spacing w:val="-5"/>
        </w:rPr>
        <w:t xml:space="preserve"> обязательств, доведенных главному распорядителю на текущий финансовый год.</w:t>
      </w:r>
    </w:p>
    <w:p w:rsidR="00831EEB" w:rsidRPr="00CE4BA8" w:rsidRDefault="00831EEB" w:rsidP="00831EEB">
      <w:pPr>
        <w:pStyle w:val="FORMATTEXT"/>
        <w:ind w:firstLine="568"/>
        <w:jc w:val="both"/>
      </w:pPr>
    </w:p>
    <w:p w:rsidR="00831EEB" w:rsidRPr="00CE4BA8"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4. Взаимодействие Сторон </w:t>
      </w:r>
    </w:p>
    <w:p w:rsidR="00831EEB" w:rsidRPr="000567F1" w:rsidRDefault="00831EEB" w:rsidP="00831EEB">
      <w:pPr>
        <w:pStyle w:val="FORMATTEXT"/>
        <w:ind w:firstLine="568"/>
        <w:jc w:val="both"/>
      </w:pPr>
      <w:r w:rsidRPr="000567F1">
        <w:t>4.1. Администрация поселения обязуется:</w:t>
      </w:r>
    </w:p>
    <w:p w:rsidR="00831EEB" w:rsidRPr="000567F1" w:rsidRDefault="00831EEB" w:rsidP="00831EEB">
      <w:pPr>
        <w:pStyle w:val="FORMATTEXT"/>
        <w:ind w:firstLine="568"/>
        <w:jc w:val="both"/>
      </w:pPr>
      <w:r w:rsidRPr="000567F1">
        <w:t>4.1.1. обеспечить предоставление Субсидии в соответствии с разделом 3 настоящего Соглашения;</w:t>
      </w:r>
    </w:p>
    <w:p w:rsidR="00831EEB" w:rsidRPr="000567F1" w:rsidRDefault="00831EEB" w:rsidP="00831EEB">
      <w:pPr>
        <w:pStyle w:val="FORMATTEXT"/>
        <w:ind w:firstLine="568"/>
        <w:jc w:val="both"/>
      </w:pPr>
      <w:r w:rsidRPr="000567F1">
        <w:t>4.1.2. осуществлять проверку представляемых Получателем доку</w:t>
      </w:r>
      <w:r w:rsidR="00C12FAD">
        <w:t xml:space="preserve">ментов, указанных в </w:t>
      </w:r>
      <w:r w:rsidR="00C12FAD" w:rsidRPr="007F1CDF">
        <w:t>пункте 3.2.4</w:t>
      </w:r>
      <w:r w:rsidRPr="007F1CDF">
        <w:t>,</w:t>
      </w:r>
      <w:r w:rsidRPr="000567F1">
        <w:t xml:space="preserve"> настоящего Соглашения, в том ч</w:t>
      </w:r>
      <w:r w:rsidR="00C12FAD">
        <w:t>исле на соответствие их Порядку</w:t>
      </w:r>
      <w:r w:rsidRPr="000567F1">
        <w:t xml:space="preserve"> предоставления Субсидии, в течение 10 (десяти) рабочих дней со дня их получения от Получателя;</w:t>
      </w:r>
    </w:p>
    <w:p w:rsidR="00831EEB" w:rsidRPr="000567F1" w:rsidRDefault="00831EEB" w:rsidP="00831EEB">
      <w:pPr>
        <w:pStyle w:val="FORMATTEXT"/>
        <w:ind w:firstLine="568"/>
        <w:jc w:val="both"/>
      </w:pPr>
      <w:r w:rsidRPr="000567F1">
        <w:t>4.1.3. обеспечивать перечисление Субсидии на счет Получателя, указанный в пункте 3.3 настоящего Соглашения;</w:t>
      </w:r>
    </w:p>
    <w:p w:rsidR="00831EEB" w:rsidRPr="000567F1" w:rsidRDefault="00831EEB" w:rsidP="00831EEB">
      <w:pPr>
        <w:pStyle w:val="FORMATTEXT"/>
        <w:ind w:firstLine="568"/>
        <w:jc w:val="both"/>
      </w:pPr>
      <w:r w:rsidRPr="000567F1">
        <w:t xml:space="preserve">4.1.4. осуществлять проверку представляемого Получателем отчета об </w:t>
      </w:r>
      <w:r w:rsidR="001030FF">
        <w:t>использовании</w:t>
      </w:r>
      <w:r w:rsidR="00C12FAD">
        <w:t xml:space="preserve"> субсидии </w:t>
      </w:r>
      <w:r w:rsidR="00C12FAD" w:rsidRPr="007F1CDF">
        <w:t>на обеспечение</w:t>
      </w:r>
      <w:r w:rsidRPr="000567F1">
        <w:t xml:space="preserve"> затрат, связанных с погашением задолженности за потребленные топливно-энергетические ресурсы, осуществляющим свою деятельность в сфере тепло</w:t>
      </w:r>
      <w:r w:rsidR="002E0CE0">
        <w:t xml:space="preserve">снабжения, </w:t>
      </w:r>
      <w:r w:rsidRPr="000567F1">
        <w:t>водоснабжения, водоотведения и оказывающим коммуна</w:t>
      </w:r>
      <w:r w:rsidR="002E0CE0">
        <w:t xml:space="preserve">льные услуги </w:t>
      </w:r>
      <w:r w:rsidR="00F818AA">
        <w:t xml:space="preserve"> городского</w:t>
      </w:r>
      <w:r w:rsidRPr="000567F1">
        <w:t xml:space="preserve"> посе</w:t>
      </w:r>
      <w:r w:rsidR="00F818AA">
        <w:t>ления Приобье</w:t>
      </w:r>
      <w:r w:rsidRPr="000567F1">
        <w:t xml:space="preserve"> по форме, установленной </w:t>
      </w:r>
      <w:r w:rsidR="00B633E4" w:rsidRPr="000567F1">
        <w:fldChar w:fldCharType="begin"/>
      </w:r>
      <w:r w:rsidRPr="000567F1">
        <w:instrText xml:space="preserve"> HYPERLINK "kodeks://link/d?nd=546289306&amp;point=mark=000000000000000000000000000000000000000000000000021A3GI6"\o"’’Об утверждении Порядка предоставления из бюджета сельского поселения Унъюган субсидии юридическим лицам ...’’</w:instrText>
      </w:r>
    </w:p>
    <w:p w:rsidR="00831EEB" w:rsidRPr="000567F1" w:rsidRDefault="00831EEB" w:rsidP="00831EEB">
      <w:pPr>
        <w:pStyle w:val="FORMATTEXT"/>
        <w:ind w:firstLine="568"/>
        <w:jc w:val="both"/>
      </w:pPr>
      <w:r w:rsidRPr="000567F1">
        <w:instrText>Постановление Администрации сельского поселения Унъюган Октябрьского района Ханты-Мансийского автономного ...</w:instrText>
      </w:r>
    </w:p>
    <w:p w:rsidR="00831EEB" w:rsidRPr="000567F1" w:rsidRDefault="00831EEB" w:rsidP="00831EEB">
      <w:pPr>
        <w:pStyle w:val="FORMATTEXT"/>
        <w:ind w:firstLine="568"/>
        <w:jc w:val="both"/>
      </w:pPr>
      <w:r w:rsidRPr="000567F1">
        <w:instrText>Статус: действующая редакция"</w:instrText>
      </w:r>
      <w:r w:rsidR="00B633E4" w:rsidRPr="000567F1">
        <w:fldChar w:fldCharType="separate"/>
      </w:r>
      <w:r w:rsidRPr="000567F1">
        <w:rPr>
          <w:color w:val="0000AA"/>
          <w:u w:val="single"/>
        </w:rPr>
        <w:t xml:space="preserve">приложением </w:t>
      </w:r>
      <w:r w:rsidR="006C1C87">
        <w:rPr>
          <w:color w:val="0000AA"/>
          <w:u w:val="single"/>
        </w:rPr>
        <w:t>4</w:t>
      </w:r>
      <w:r w:rsidRPr="000567F1">
        <w:rPr>
          <w:color w:val="0000FF"/>
          <w:u w:val="single"/>
        </w:rPr>
        <w:t xml:space="preserve"> </w:t>
      </w:r>
      <w:r w:rsidR="00B633E4" w:rsidRPr="000567F1">
        <w:fldChar w:fldCharType="end"/>
      </w:r>
      <w:r w:rsidRPr="000567F1">
        <w:t xml:space="preserve"> к Порядку предоставления Субсидии;</w:t>
      </w:r>
    </w:p>
    <w:p w:rsidR="00831EEB" w:rsidRPr="000567F1" w:rsidRDefault="00C12FAD" w:rsidP="00831EEB">
      <w:pPr>
        <w:pStyle w:val="FORMATTEXT"/>
        <w:ind w:firstLine="568"/>
        <w:jc w:val="both"/>
      </w:pPr>
      <w:r>
        <w:t>4.1.5</w:t>
      </w:r>
      <w:r w:rsidR="00831EEB" w:rsidRPr="000567F1">
        <w:t>. в случае установления Администрацией поселения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831EEB" w:rsidRPr="000567F1" w:rsidRDefault="00C12FAD" w:rsidP="00831EEB">
      <w:pPr>
        <w:pStyle w:val="FORMATTEXT"/>
        <w:ind w:firstLine="568"/>
        <w:jc w:val="both"/>
      </w:pPr>
      <w:r>
        <w:t>4.1.6</w:t>
      </w:r>
      <w:r w:rsidR="00831EEB" w:rsidRPr="000567F1">
        <w:t>.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10 (десяти) рабочих дней со дня их получения и уведомлять Получателя о принятом решении (при необходимости);</w:t>
      </w:r>
    </w:p>
    <w:p w:rsidR="00831EEB" w:rsidRPr="000567F1" w:rsidRDefault="00C12FAD" w:rsidP="00831EEB">
      <w:pPr>
        <w:pStyle w:val="FORMATTEXT"/>
        <w:ind w:firstLine="568"/>
        <w:jc w:val="both"/>
      </w:pPr>
      <w:r>
        <w:t>4.1.7</w:t>
      </w:r>
      <w:r w:rsidR="00831EEB" w:rsidRPr="000567F1">
        <w:t>. направлять разъяснения Получателю по вопросам, связанным с исполнением настоящего Соглашения, в течение 3 (трех) рабочих дней со дня получения обращения Получателя в соответствии с пунктом 4.4.2 настоящего Соглашения;</w:t>
      </w:r>
    </w:p>
    <w:p w:rsidR="00831EEB" w:rsidRDefault="00C12FAD" w:rsidP="00831EEB">
      <w:pPr>
        <w:pStyle w:val="FORMATTEXT"/>
        <w:ind w:firstLine="568"/>
        <w:jc w:val="both"/>
      </w:pPr>
      <w:r>
        <w:t>4.1.8</w:t>
      </w:r>
      <w:r w:rsidR="00831EEB" w:rsidRPr="000567F1">
        <w:t>. выполнять иные обязательства в соответствии с бюджетным законодательством Российской Федерации и Порядком предоставления Субсидии.</w:t>
      </w:r>
    </w:p>
    <w:p w:rsidR="006D43C0" w:rsidRPr="000567F1" w:rsidRDefault="006D43C0" w:rsidP="00831EEB">
      <w:pPr>
        <w:pStyle w:val="FORMATTEXT"/>
        <w:ind w:firstLine="568"/>
        <w:jc w:val="both"/>
      </w:pPr>
      <w:r>
        <w:t>4.</w:t>
      </w:r>
      <w:r w:rsidR="001D2815">
        <w:t>1.</w:t>
      </w:r>
      <w:r w:rsidR="00C12FAD">
        <w:t>9.</w:t>
      </w:r>
      <w:r w:rsidRPr="000C3E41">
        <w:t xml:space="preserve"> осуществлять контроль за достижением показателей результативности</w:t>
      </w:r>
      <w:r w:rsidR="00515B77" w:rsidRPr="000C3E41">
        <w:t>, установленных в соответствии с Приложением к соглашению</w:t>
      </w:r>
    </w:p>
    <w:p w:rsidR="00831EEB" w:rsidRPr="000567F1" w:rsidRDefault="00831EEB" w:rsidP="00831EEB">
      <w:pPr>
        <w:pStyle w:val="FORMATTEXT"/>
        <w:ind w:firstLine="568"/>
        <w:jc w:val="both"/>
      </w:pPr>
      <w:r w:rsidRPr="000567F1">
        <w:t>4.2. Администрация поселения вправе:</w:t>
      </w:r>
    </w:p>
    <w:p w:rsidR="001D2815" w:rsidRDefault="00831EEB" w:rsidP="001D2815">
      <w:pPr>
        <w:pStyle w:val="FORMATTEXT"/>
        <w:ind w:firstLine="568"/>
        <w:jc w:val="both"/>
      </w:pPr>
      <w:r w:rsidRPr="009000B4">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w:t>
      </w:r>
      <w:r w:rsidRPr="000567F1">
        <w:t xml:space="preserve"> </w:t>
      </w:r>
      <w:r w:rsidRPr="000567F1">
        <w:lastRenderedPageBreak/>
        <w:t>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w:t>
      </w:r>
      <w:r w:rsidR="001D2815">
        <w:t xml:space="preserve"> обоснование данного изменения;</w:t>
      </w:r>
    </w:p>
    <w:p w:rsidR="00CE6020" w:rsidRPr="00CE6020" w:rsidRDefault="00CE6020" w:rsidP="001D2815">
      <w:pPr>
        <w:pStyle w:val="FORMATTEXT"/>
        <w:ind w:firstLine="568"/>
        <w:jc w:val="both"/>
      </w:pPr>
      <w:r w:rsidRPr="00C54783">
        <w:t xml:space="preserve">4.2.2 принимать решение о уменьшении размера субсидии, </w:t>
      </w:r>
      <w:r w:rsidR="00724D1F" w:rsidRPr="00C54783">
        <w:t>в случае уменьшения главному распорядителю</w:t>
      </w:r>
      <w:r w:rsidR="00F818AA">
        <w:t>,</w:t>
      </w:r>
      <w:r w:rsidR="00724D1F" w:rsidRPr="00C54783">
        <w:t xml:space="preserve"> как получателю бюджетных средств ранее доведенных л</w:t>
      </w:r>
      <w:r w:rsidR="00F818AA">
        <w:t xml:space="preserve">имитов бюджетных обязательств, </w:t>
      </w:r>
      <w:r w:rsidR="00724D1F" w:rsidRPr="00C54783">
        <w:t>приводящего к невозможности предоставления субсидии в размере, определенном в соглашении</w:t>
      </w:r>
      <w:r w:rsidRPr="00C54783">
        <w:t>;</w:t>
      </w:r>
    </w:p>
    <w:p w:rsidR="00831EEB" w:rsidRPr="000567F1" w:rsidRDefault="00831EEB" w:rsidP="00831EEB">
      <w:pPr>
        <w:pStyle w:val="FORMATTEXT"/>
        <w:ind w:firstLine="568"/>
        <w:jc w:val="both"/>
      </w:pPr>
      <w:r w:rsidRPr="009000B4">
        <w:t>4.2.</w:t>
      </w:r>
      <w:r w:rsidR="00CE6020" w:rsidRPr="009000B4">
        <w:t>3</w:t>
      </w:r>
      <w:r w:rsidRPr="009000B4">
        <w:t>. запрашивать у Получателя документы и информацию, необходимые для</w:t>
      </w:r>
      <w:r w:rsidRPr="000567F1">
        <w:t xml:space="preserve">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w:t>
      </w:r>
      <w:r w:rsidR="001D2815">
        <w:t>оглашением</w:t>
      </w:r>
      <w:r w:rsidRPr="000567F1">
        <w:t>;</w:t>
      </w:r>
    </w:p>
    <w:p w:rsidR="00831EEB" w:rsidRPr="000567F1" w:rsidRDefault="00831EEB" w:rsidP="00831EEB">
      <w:pPr>
        <w:pStyle w:val="FORMATTEXT"/>
        <w:ind w:firstLine="568"/>
        <w:jc w:val="both"/>
      </w:pPr>
      <w:r w:rsidRPr="000567F1">
        <w:t>4.2.</w:t>
      </w:r>
      <w:r w:rsidR="00CE6020">
        <w:t>4</w:t>
      </w:r>
      <w:r w:rsidRPr="000567F1">
        <w:t>. осуществлять иные права в соответствии с бюджетным законодательством Российской Федерации и Порядком предоставления Субсидии.</w:t>
      </w:r>
    </w:p>
    <w:p w:rsidR="00831EEB" w:rsidRPr="000567F1" w:rsidRDefault="00831EEB" w:rsidP="00831EEB">
      <w:pPr>
        <w:pStyle w:val="FORMATTEXT"/>
        <w:ind w:firstLine="568"/>
        <w:jc w:val="both"/>
      </w:pPr>
    </w:p>
    <w:p w:rsidR="00831EEB" w:rsidRPr="000567F1" w:rsidRDefault="00831EEB" w:rsidP="00831EEB">
      <w:pPr>
        <w:pStyle w:val="FORMATTEXT"/>
        <w:ind w:firstLine="568"/>
        <w:jc w:val="both"/>
      </w:pPr>
      <w:r w:rsidRPr="000567F1">
        <w:t>4.3. Получатель обязуется:</w:t>
      </w:r>
    </w:p>
    <w:p w:rsidR="00ED2F04" w:rsidRPr="006D43C0" w:rsidRDefault="001D2815" w:rsidP="00ED2F04">
      <w:pPr>
        <w:pStyle w:val="FORMATTEXT"/>
        <w:ind w:firstLine="568"/>
        <w:jc w:val="both"/>
      </w:pPr>
      <w:r>
        <w:t>4.3.1</w:t>
      </w:r>
      <w:r w:rsidR="00831EEB" w:rsidRPr="006D43C0">
        <w:t xml:space="preserve">. </w:t>
      </w:r>
      <w:r w:rsidR="00ED2F04" w:rsidRPr="006D43C0">
        <w:t>в течение 5 (пяти) рабочих дней, с момента перечисления Администрацией поселения</w:t>
      </w:r>
      <w:r>
        <w:t xml:space="preserve"> денежных средств, предоставить</w:t>
      </w:r>
      <w:r w:rsidR="00ED2F04" w:rsidRPr="006D43C0">
        <w:t xml:space="preserve"> в Администрацию поселения отчет об использовании субсидии по форме согласно приложению </w:t>
      </w:r>
      <w:r w:rsidR="00C503FA" w:rsidRPr="006D43C0">
        <w:t>4</w:t>
      </w:r>
      <w:r w:rsidR="00ED2F04" w:rsidRPr="006D43C0">
        <w:t xml:space="preserve"> к Порядку предоставления субсидии, с приложением следующих документов:</w:t>
      </w:r>
    </w:p>
    <w:p w:rsidR="00ED2F04" w:rsidRPr="006D43C0" w:rsidRDefault="00ED2F04" w:rsidP="00ED2F04">
      <w:pPr>
        <w:pStyle w:val="FORMATTEXT"/>
        <w:ind w:firstLine="568"/>
        <w:jc w:val="both"/>
      </w:pPr>
      <w:r w:rsidRPr="006D43C0">
        <w:t>- платежного поручения об оплате гарантирующему поставщику за электрическую энергию, топливо (газ) (с отметкой банка);</w:t>
      </w:r>
    </w:p>
    <w:p w:rsidR="00ED2F04" w:rsidRDefault="00ED2F04" w:rsidP="00ED2F04">
      <w:pPr>
        <w:pStyle w:val="FORMATTEXT"/>
        <w:ind w:firstLine="568"/>
        <w:jc w:val="both"/>
      </w:pPr>
      <w:r w:rsidRPr="006D43C0">
        <w:t>- акта сверки взаимных расчётов с гарантирующими поставщиками: электрической энергии, топлива (газа);</w:t>
      </w:r>
    </w:p>
    <w:p w:rsidR="002E1663" w:rsidRDefault="002E1663" w:rsidP="00ED2F04">
      <w:pPr>
        <w:pStyle w:val="FORMATTEXT"/>
        <w:ind w:firstLine="568"/>
        <w:jc w:val="both"/>
      </w:pPr>
      <w:r w:rsidRPr="000C3E41">
        <w:t xml:space="preserve">- </w:t>
      </w:r>
      <w:r w:rsidR="006D43C0" w:rsidRPr="000C3E41">
        <w:t xml:space="preserve"> </w:t>
      </w:r>
      <w:r w:rsidR="00515B77" w:rsidRPr="000C3E41">
        <w:t xml:space="preserve">отчета о достижении </w:t>
      </w:r>
      <w:r w:rsidR="006D43C0" w:rsidRPr="000C3E41">
        <w:t>показател</w:t>
      </w:r>
      <w:r w:rsidR="00515B77" w:rsidRPr="000C3E41">
        <w:t>ей</w:t>
      </w:r>
      <w:r w:rsidRPr="000C3E41">
        <w:t xml:space="preserve"> результативности</w:t>
      </w:r>
      <w:r w:rsidR="006D43C0" w:rsidRPr="000C3E41">
        <w:t xml:space="preserve"> использования субсидии</w:t>
      </w:r>
      <w:r w:rsidR="00515B77" w:rsidRPr="000C3E41">
        <w:t>, в соответствии с формой, утвержденной Порядком</w:t>
      </w:r>
    </w:p>
    <w:p w:rsidR="00ED2F04" w:rsidRPr="000567F1" w:rsidRDefault="001D2815" w:rsidP="00ED2F04">
      <w:pPr>
        <w:pStyle w:val="FORMATTEXT"/>
        <w:ind w:firstLine="568"/>
        <w:jc w:val="both"/>
      </w:pPr>
      <w:r>
        <w:t>4.3.2</w:t>
      </w:r>
      <w:r w:rsidR="00831EEB" w:rsidRPr="000567F1">
        <w:t xml:space="preserve">. </w:t>
      </w:r>
      <w:r w:rsidR="00ED2F04" w:rsidRPr="000567F1">
        <w:t>направлять по запросу Администрации поселения документы и информацию, необходимые для осуществления контроля за соблюдением порядк</w:t>
      </w:r>
      <w:r>
        <w:t>а, целей и условий предоставления</w:t>
      </w:r>
      <w:r w:rsidR="00ED2F04" w:rsidRPr="000567F1">
        <w:t xml:space="preserve"> в течение 5 (пяти) рабочих дней со дня получения указанного запроса;</w:t>
      </w:r>
    </w:p>
    <w:p w:rsidR="00831EEB" w:rsidRPr="000567F1" w:rsidRDefault="001D2815" w:rsidP="00831EEB">
      <w:pPr>
        <w:pStyle w:val="FORMATTEXT"/>
        <w:ind w:firstLine="568"/>
        <w:jc w:val="both"/>
      </w:pPr>
      <w:r>
        <w:t>4.3.3.</w:t>
      </w:r>
      <w:r w:rsidR="00831EEB" w:rsidRPr="000567F1">
        <w:t xml:space="preserve"> устранять факт(ы) нарушения порядка, целей и условий предоставления Субсидии в сроки, определенные в указанном требовании;</w:t>
      </w:r>
    </w:p>
    <w:p w:rsidR="00831EEB" w:rsidRPr="000567F1" w:rsidRDefault="001D2815" w:rsidP="00831EEB">
      <w:pPr>
        <w:pStyle w:val="FORMATTEXT"/>
        <w:ind w:firstLine="568"/>
        <w:jc w:val="both"/>
      </w:pPr>
      <w:r>
        <w:t>4.3.4</w:t>
      </w:r>
      <w:r w:rsidR="00831EEB" w:rsidRPr="000567F1">
        <w:t>. возвращать в местный бюджет Субсидию в размере и в сроки, определенные в указанном требовании;</w:t>
      </w:r>
    </w:p>
    <w:p w:rsidR="00831EEB" w:rsidRPr="000567F1" w:rsidRDefault="001D2815" w:rsidP="00831EEB">
      <w:pPr>
        <w:pStyle w:val="FORMATTEXT"/>
        <w:ind w:firstLine="568"/>
        <w:jc w:val="both"/>
      </w:pPr>
      <w:r>
        <w:t>4.3.5</w:t>
      </w:r>
      <w:r w:rsidR="00831EEB" w:rsidRPr="000567F1">
        <w:t>. обеспечивать полноту и достоверность сведений, представляемых в Администрацию поселения в соответствии с настоящим Соглашением;</w:t>
      </w:r>
    </w:p>
    <w:p w:rsidR="00EA32BF" w:rsidRDefault="001D2815" w:rsidP="00831EEB">
      <w:pPr>
        <w:pStyle w:val="FORMATTEXT"/>
        <w:ind w:firstLine="568"/>
        <w:jc w:val="both"/>
      </w:pPr>
      <w:r>
        <w:t>4.3.6</w:t>
      </w:r>
      <w:r w:rsidR="00831EEB" w:rsidRPr="000567F1">
        <w:t>. выполнять иные обязательства в соответствии с бюджетным законодательством Российской Федерации и Порядком предос</w:t>
      </w:r>
      <w:r w:rsidR="00EA32BF">
        <w:t>тавления Субсидии, в том числе:</w:t>
      </w:r>
    </w:p>
    <w:p w:rsidR="00831EEB" w:rsidRPr="000567F1" w:rsidRDefault="00EA32BF" w:rsidP="00831EEB">
      <w:pPr>
        <w:pStyle w:val="FORMATTEXT"/>
        <w:ind w:firstLine="568"/>
        <w:jc w:val="both"/>
      </w:pPr>
      <w:r>
        <w:t xml:space="preserve">- </w:t>
      </w:r>
      <w:r w:rsidR="00831EEB" w:rsidRPr="000567F1">
        <w:t xml:space="preserve">предоставить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настоящему Соглашению о предоставлении субсидий (за исключением </w:t>
      </w:r>
      <w:r w:rsidR="00515B77">
        <w:t>государственного (</w:t>
      </w:r>
      <w:r w:rsidR="00831EEB" w:rsidRPr="000567F1">
        <w:t>муниципального</w:t>
      </w:r>
      <w:r w:rsidR="00515B77">
        <w:t>)</w:t>
      </w:r>
      <w:r w:rsidR="00831EEB" w:rsidRPr="000567F1">
        <w:t xml:space="preserve"> учреждения),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831EEB" w:rsidRPr="000567F1" w:rsidRDefault="00EA32BF" w:rsidP="00831EEB">
      <w:pPr>
        <w:pStyle w:val="FORMATTEXT"/>
        <w:ind w:firstLine="568"/>
        <w:jc w:val="both"/>
      </w:pPr>
      <w:r>
        <w:t xml:space="preserve">- </w:t>
      </w:r>
      <w:r w:rsidR="00831EEB" w:rsidRPr="000567F1">
        <w:t>обеспечить условия для проведения необходимых контрольных мероприятий Администрацией поселения, органами муниципального финансового контроля;</w:t>
      </w:r>
    </w:p>
    <w:p w:rsidR="00831EEB" w:rsidRPr="000567F1" w:rsidRDefault="00EA32BF" w:rsidP="00831EEB">
      <w:pPr>
        <w:pStyle w:val="FORMATTEXT"/>
        <w:ind w:firstLine="568"/>
        <w:jc w:val="both"/>
      </w:pPr>
      <w:r>
        <w:t>- при наличии</w:t>
      </w:r>
      <w:r w:rsidR="00831EEB" w:rsidRPr="000567F1">
        <w:t xml:space="preserve"> не использованных остатков субсидии,</w:t>
      </w:r>
      <w:r w:rsidR="00346FDB">
        <w:t xml:space="preserve"> произвести возврат не позднее 15</w:t>
      </w:r>
      <w:r w:rsidR="00831EEB" w:rsidRPr="000567F1">
        <w:t xml:space="preserve"> декабря отчетного финансового года;</w:t>
      </w:r>
    </w:p>
    <w:p w:rsidR="00831EEB" w:rsidRPr="000567F1" w:rsidRDefault="00EA32BF" w:rsidP="00831EEB">
      <w:pPr>
        <w:pStyle w:val="FORMATTEXT"/>
        <w:ind w:firstLine="568"/>
        <w:jc w:val="both"/>
      </w:pPr>
      <w:r>
        <w:t xml:space="preserve">- </w:t>
      </w:r>
      <w:r w:rsidR="00831EEB" w:rsidRPr="000567F1">
        <w:t>обязуется не приобретать за счет субсидии иностранную валюту;</w:t>
      </w:r>
    </w:p>
    <w:p w:rsidR="00831EEB" w:rsidRPr="000567F1" w:rsidRDefault="00EA32BF" w:rsidP="00831EEB">
      <w:pPr>
        <w:pStyle w:val="FORMATTEXT"/>
        <w:ind w:firstLine="568"/>
        <w:jc w:val="both"/>
      </w:pPr>
      <w:r>
        <w:t xml:space="preserve">- </w:t>
      </w:r>
      <w:r w:rsidR="00831EEB" w:rsidRPr="000567F1">
        <w:t xml:space="preserve">обязуется вернуть субсидию в бюджет поселения в течение 3 (трех) банковских </w:t>
      </w:r>
      <w:r w:rsidR="00831EEB" w:rsidRPr="000567F1">
        <w:lastRenderedPageBreak/>
        <w:t>дней с момента получения требования о возврате денежных средств, в случаях, установленных разделом 5 Порядка предоставления Субсидии.</w:t>
      </w:r>
    </w:p>
    <w:p w:rsidR="00831EEB" w:rsidRPr="000567F1" w:rsidRDefault="00831EEB" w:rsidP="00831EEB">
      <w:pPr>
        <w:pStyle w:val="FORMATTEXT"/>
        <w:ind w:firstLine="568"/>
        <w:jc w:val="both"/>
      </w:pPr>
    </w:p>
    <w:p w:rsidR="00831EEB" w:rsidRPr="000567F1" w:rsidRDefault="00831EEB" w:rsidP="00831EEB">
      <w:pPr>
        <w:pStyle w:val="FORMATTEXT"/>
        <w:ind w:firstLine="568"/>
        <w:jc w:val="both"/>
      </w:pPr>
      <w:r w:rsidRPr="000567F1">
        <w:t>4.4. Получатель вправе:</w:t>
      </w:r>
    </w:p>
    <w:p w:rsidR="00831EEB" w:rsidRPr="000567F1" w:rsidRDefault="00831EEB" w:rsidP="00831EEB">
      <w:pPr>
        <w:pStyle w:val="FORMATTEXT"/>
        <w:ind w:firstLine="568"/>
        <w:jc w:val="both"/>
      </w:pPr>
      <w:r w:rsidRPr="000567F1">
        <w:t xml:space="preserve">4.4.1. направлять в Администрацию поселения предложения о внесении изменений в настоящее Соглашение, в том числе в случае установления необходимости изменения размера Субсидии с </w:t>
      </w:r>
      <w:r w:rsidR="00B633E4" w:rsidRPr="000567F1">
        <w:fldChar w:fldCharType="begin"/>
      </w:r>
      <w:r w:rsidRPr="000567F1">
        <w:instrText xml:space="preserve"> HYPERLINK "kodeks://link/d?nd=546289306&amp;point=mark=00000000000000000000000000000000000000000000000002U61I71"\o"’’Об утверждении Порядка предоставления из бюджета сельского поселения Унъюган субсидии юридическим лицам ...’’</w:instrText>
      </w:r>
    </w:p>
    <w:p w:rsidR="00831EEB" w:rsidRPr="000567F1" w:rsidRDefault="00831EEB" w:rsidP="00831EEB">
      <w:pPr>
        <w:pStyle w:val="FORMATTEXT"/>
        <w:ind w:firstLine="568"/>
        <w:jc w:val="both"/>
      </w:pPr>
      <w:r w:rsidRPr="000567F1">
        <w:instrText>Постановление Администрации сельского поселения Унъюган Октябрьского района Ханты-Мансийского автономного ...</w:instrText>
      </w:r>
    </w:p>
    <w:p w:rsidR="00831EEB" w:rsidRPr="000567F1" w:rsidRDefault="00831EEB" w:rsidP="00831EEB">
      <w:pPr>
        <w:pStyle w:val="FORMATTEXT"/>
        <w:ind w:firstLine="568"/>
        <w:jc w:val="both"/>
      </w:pPr>
      <w:r w:rsidRPr="000567F1">
        <w:instrText>Статус: действующая редакция"</w:instrText>
      </w:r>
      <w:r w:rsidR="00B633E4" w:rsidRPr="000567F1">
        <w:fldChar w:fldCharType="separate"/>
      </w:r>
      <w:r w:rsidRPr="000567F1">
        <w:rPr>
          <w:color w:val="0000AA"/>
          <w:u w:val="single"/>
        </w:rPr>
        <w:t>приложением</w:t>
      </w:r>
      <w:r w:rsidRPr="000567F1">
        <w:rPr>
          <w:color w:val="0000FF"/>
          <w:u w:val="single"/>
        </w:rPr>
        <w:t xml:space="preserve"> </w:t>
      </w:r>
      <w:r w:rsidR="00B633E4" w:rsidRPr="000567F1">
        <w:fldChar w:fldCharType="end"/>
      </w:r>
      <w:r w:rsidRPr="000567F1">
        <w:t xml:space="preserve"> информации, содержащей финансово-экономическое обоснование данного изменения;</w:t>
      </w:r>
    </w:p>
    <w:p w:rsidR="00831EEB" w:rsidRPr="000567F1" w:rsidRDefault="00831EEB" w:rsidP="00831EEB">
      <w:pPr>
        <w:pStyle w:val="FORMATTEXT"/>
        <w:ind w:firstLine="568"/>
        <w:jc w:val="both"/>
      </w:pPr>
      <w:r w:rsidRPr="000567F1">
        <w:t>4.4.2. обращаться в Администрацию поселения в целях получения разъяснений в связи с исполнением настоящего Соглашения;</w:t>
      </w:r>
    </w:p>
    <w:p w:rsidR="00831EEB" w:rsidRDefault="00831EEB" w:rsidP="00831EEB">
      <w:pPr>
        <w:pStyle w:val="FORMATTEXT"/>
        <w:ind w:firstLine="568"/>
        <w:jc w:val="both"/>
      </w:pPr>
      <w:r w:rsidRPr="000567F1">
        <w:t>4.4.3. осуществлять иные права в соответствии с бюджетным законодательством Российской Федерации и Порядком предоставления Субсидии.</w:t>
      </w:r>
    </w:p>
    <w:p w:rsidR="00F818AA" w:rsidRPr="000567F1" w:rsidRDefault="00F818AA" w:rsidP="00831EEB">
      <w:pPr>
        <w:pStyle w:val="FORMATTEXT"/>
        <w:ind w:firstLine="568"/>
        <w:jc w:val="both"/>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5. Ответственность Сторон </w:t>
      </w:r>
    </w:p>
    <w:p w:rsidR="00831EEB" w:rsidRPr="000567F1" w:rsidRDefault="00831EEB" w:rsidP="00831EEB">
      <w:pPr>
        <w:pStyle w:val="FORMATTEXT"/>
        <w:ind w:firstLine="568"/>
        <w:jc w:val="both"/>
      </w:pPr>
      <w:r w:rsidRPr="000567F1">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31EEB" w:rsidRPr="000567F1" w:rsidRDefault="00831EEB" w:rsidP="00831EEB">
      <w:pPr>
        <w:pStyle w:val="FORMATTEXT"/>
        <w:ind w:firstLine="568"/>
        <w:jc w:val="both"/>
      </w:pPr>
      <w:r w:rsidRPr="000567F1">
        <w:t>5.2. Иные положения об ответственности за неисполнение или ненадлежащее исполнение Сторонами обязательств по настоящему Соглашению.</w:t>
      </w:r>
    </w:p>
    <w:p w:rsidR="00831EEB" w:rsidRPr="000567F1"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6. Иные условия </w:t>
      </w:r>
    </w:p>
    <w:p w:rsidR="00831EEB" w:rsidRPr="000567F1" w:rsidRDefault="00831EEB" w:rsidP="00831EEB">
      <w:pPr>
        <w:pStyle w:val="FORMATTEXT"/>
        <w:ind w:firstLine="568"/>
        <w:jc w:val="both"/>
      </w:pPr>
      <w:r w:rsidRPr="000567F1">
        <w:t>В случае нарушения Получателем Субсидии условий, целей и порядка предоставления субсидий, установленных Порядком, непредставления отчета об использовании Субсидии представления недостоверных сведений, повлекших необоснованное получение Субсидии, Получатель обязан возвратить Субсидию в бюджет поселения в порядке и сроки, установленные Порядком.</w:t>
      </w:r>
    </w:p>
    <w:p w:rsidR="00831EEB" w:rsidRPr="000567F1" w:rsidRDefault="00831EEB" w:rsidP="00831EEB">
      <w:pPr>
        <w:pStyle w:val="FORMATTEXT"/>
        <w:ind w:firstLine="568"/>
        <w:jc w:val="both"/>
      </w:pPr>
      <w:r w:rsidRPr="000567F1">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831EEB" w:rsidRPr="000567F1" w:rsidRDefault="00831EEB" w:rsidP="00831EEB">
      <w:pPr>
        <w:pStyle w:val="FORMATTEXT"/>
        <w:ind w:firstLine="568"/>
        <w:jc w:val="both"/>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7. Заключительные положения </w:t>
      </w:r>
    </w:p>
    <w:p w:rsidR="00831EEB" w:rsidRPr="000567F1" w:rsidRDefault="00831EEB" w:rsidP="00831EEB">
      <w:pPr>
        <w:pStyle w:val="FORMATTEXT"/>
        <w:ind w:firstLine="568"/>
        <w:jc w:val="both"/>
      </w:pPr>
      <w:r w:rsidRPr="000567F1">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831EEB" w:rsidRPr="000567F1" w:rsidRDefault="00831EEB" w:rsidP="00831EEB">
      <w:pPr>
        <w:pStyle w:val="FORMATTEXT"/>
        <w:ind w:firstLine="568"/>
        <w:jc w:val="both"/>
      </w:pPr>
      <w:r w:rsidRPr="000567F1">
        <w:t>7.2. Настоящее Соглашение вступает в силу с даты его подписания лицами, имеющими право действо</w:t>
      </w:r>
      <w:r w:rsidR="001030FF">
        <w:t xml:space="preserve">вать от имени каждой из Сторон </w:t>
      </w:r>
      <w:r w:rsidRPr="000567F1">
        <w:t>и действует до полного исполнения Сторонами своих обязательств по настоящему Соглашению.</w:t>
      </w:r>
    </w:p>
    <w:p w:rsidR="00831EEB" w:rsidRPr="000567F1" w:rsidRDefault="00831EEB" w:rsidP="00831EEB">
      <w:pPr>
        <w:pStyle w:val="FORMATTEXT"/>
        <w:ind w:firstLine="568"/>
        <w:jc w:val="both"/>
      </w:pPr>
      <w:r w:rsidRPr="000567F1">
        <w:t>7.3. Изменение настоящего Соглашения, в том числе в соответствии с положениями пункта 4.2.1 настоящего Соглашения, осуществляется по соглашению Сторон.</w:t>
      </w:r>
    </w:p>
    <w:p w:rsidR="00831EEB" w:rsidRPr="000567F1" w:rsidRDefault="00831EEB" w:rsidP="00831EEB">
      <w:pPr>
        <w:pStyle w:val="FORMATTEXT"/>
        <w:ind w:firstLine="568"/>
        <w:jc w:val="both"/>
      </w:pPr>
      <w:r w:rsidRPr="000567F1">
        <w:t>7.4. Расторжение настоящего Соглашения возможно в случае:</w:t>
      </w:r>
    </w:p>
    <w:p w:rsidR="00831EEB" w:rsidRPr="000567F1" w:rsidRDefault="00831EEB" w:rsidP="00831EEB">
      <w:pPr>
        <w:pStyle w:val="FORMATTEXT"/>
        <w:ind w:firstLine="568"/>
        <w:jc w:val="both"/>
      </w:pPr>
      <w:r w:rsidRPr="000567F1">
        <w:t>7.4.1. реорганизации или прекращения деятельности Получателя;</w:t>
      </w:r>
    </w:p>
    <w:p w:rsidR="00831EEB" w:rsidRDefault="00831EEB" w:rsidP="00831EEB">
      <w:pPr>
        <w:pStyle w:val="FORMATTEXT"/>
        <w:ind w:firstLine="568"/>
        <w:jc w:val="both"/>
      </w:pPr>
      <w:r w:rsidRPr="009000B4">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724D1F" w:rsidRDefault="00F818AA" w:rsidP="00724D1F">
      <w:pPr>
        <w:pStyle w:val="FORMATTEXT"/>
        <w:ind w:firstLine="568"/>
        <w:jc w:val="both"/>
      </w:pPr>
      <w:r>
        <w:t xml:space="preserve">7.4.3. </w:t>
      </w:r>
      <w:r w:rsidR="00724D1F" w:rsidRPr="00C54783">
        <w:t>при не достижении согласия, в случае уменьшения главному распорядителю как получателю бюджетных средств ранее доведенных л</w:t>
      </w:r>
      <w:r>
        <w:t xml:space="preserve">имитов бюджетных обязательств, </w:t>
      </w:r>
      <w:r w:rsidR="00724D1F" w:rsidRPr="00C54783">
        <w:t>приводящего к невозможности предоставления субсидии в размере, определенном в соглашении.</w:t>
      </w:r>
      <w:r w:rsidR="00724D1F">
        <w:t xml:space="preserve"> </w:t>
      </w:r>
    </w:p>
    <w:p w:rsidR="00831EEB" w:rsidRPr="000567F1" w:rsidRDefault="00EA32BF" w:rsidP="00831EEB">
      <w:pPr>
        <w:pStyle w:val="FORMATTEXT"/>
        <w:ind w:firstLine="568"/>
        <w:jc w:val="both"/>
      </w:pPr>
      <w:r>
        <w:t>7.5</w:t>
      </w:r>
      <w:r w:rsidR="00831EEB" w:rsidRPr="009000B4">
        <w:t>. Документы и иная информация, предусмотренные настоящим Соглашением,</w:t>
      </w:r>
      <w:r w:rsidR="00831EEB" w:rsidRPr="000567F1">
        <w:t xml:space="preserve">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w:t>
      </w:r>
      <w:r w:rsidR="00831EEB" w:rsidRPr="000567F1">
        <w:lastRenderedPageBreak/>
        <w:t>представителю другой Стороны.</w:t>
      </w:r>
    </w:p>
    <w:p w:rsidR="00831EEB" w:rsidRPr="000567F1" w:rsidRDefault="00831EEB" w:rsidP="00831EEB">
      <w:pPr>
        <w:pStyle w:val="FORMATTEXT"/>
        <w:ind w:firstLine="568"/>
        <w:jc w:val="both"/>
      </w:pPr>
      <w:r w:rsidRPr="000567F1">
        <w:t>7.6. Настоящее Соглашение заключено Сторонами в форме бумажного документа в двух экземплярах, по одному экземпляру для каждой из Сторон.</w:t>
      </w:r>
    </w:p>
    <w:p w:rsidR="00831EEB" w:rsidRPr="000567F1" w:rsidRDefault="00831EEB" w:rsidP="00831EEB">
      <w:pPr>
        <w:pStyle w:val="FORMATTEXT"/>
        <w:ind w:firstLine="568"/>
        <w:jc w:val="both"/>
      </w:pPr>
    </w:p>
    <w:p w:rsidR="00831EEB" w:rsidRPr="000567F1" w:rsidRDefault="00831EEB" w:rsidP="00831EEB">
      <w:pPr>
        <w:pStyle w:val="HEADERTEXT"/>
        <w:rPr>
          <w:rFonts w:ascii="Times New Roman" w:hAnsi="Times New Roman" w:cs="Times New Roman"/>
          <w:b/>
          <w:bCs/>
          <w:sz w:val="24"/>
          <w:szCs w:val="24"/>
        </w:rPr>
      </w:pPr>
    </w:p>
    <w:p w:rsidR="000B0489" w:rsidRDefault="000B0489" w:rsidP="00831EEB">
      <w:pPr>
        <w:pStyle w:val="HEADERTEXT"/>
        <w:jc w:val="center"/>
        <w:rPr>
          <w:rFonts w:ascii="Times New Roman" w:hAnsi="Times New Roman" w:cs="Times New Roman"/>
          <w:b/>
          <w:bCs/>
          <w:sz w:val="24"/>
          <w:szCs w:val="24"/>
        </w:rPr>
      </w:pPr>
    </w:p>
    <w:p w:rsidR="000B0489" w:rsidRDefault="000B0489" w:rsidP="00831EEB">
      <w:pPr>
        <w:pStyle w:val="HEADERTEXT"/>
        <w:jc w:val="center"/>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8. Платежные реквизиты Сторон </w:t>
      </w:r>
    </w:p>
    <w:tbl>
      <w:tblPr>
        <w:tblW w:w="9285" w:type="dxa"/>
        <w:tblInd w:w="28" w:type="dxa"/>
        <w:tblLayout w:type="fixed"/>
        <w:tblCellMar>
          <w:left w:w="90" w:type="dxa"/>
          <w:right w:w="90" w:type="dxa"/>
        </w:tblCellMar>
        <w:tblLook w:val="0000" w:firstRow="0" w:lastRow="0" w:firstColumn="0" w:lastColumn="0" w:noHBand="0" w:noVBand="0"/>
      </w:tblPr>
      <w:tblGrid>
        <w:gridCol w:w="4665"/>
        <w:gridCol w:w="4620"/>
      </w:tblGrid>
      <w:tr w:rsidR="00831EEB" w:rsidRPr="000567F1" w:rsidTr="00831EEB">
        <w:tc>
          <w:tcPr>
            <w:tcW w:w="4665"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c>
          <w:tcPr>
            <w:tcW w:w="4620"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Администр</w:t>
            </w:r>
            <w:r w:rsidR="00F818AA">
              <w:t>ация городского</w:t>
            </w:r>
            <w:r w:rsidR="007727A8">
              <w:t xml:space="preserve"> поселения </w:t>
            </w:r>
            <w:r w:rsidR="00F818AA">
              <w:t xml:space="preserve"> Приобье</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Сокращенное наименование</w:t>
            </w:r>
          </w:p>
          <w:p w:rsidR="00831EEB" w:rsidRPr="000567F1" w:rsidRDefault="00831EEB" w:rsidP="000A57EA">
            <w:pPr>
              <w:pStyle w:val="FORMATTEXT"/>
            </w:pPr>
            <w:r w:rsidRPr="000567F1">
              <w:t xml:space="preserve">Получателя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Администр</w:t>
            </w:r>
            <w:r w:rsidR="00F818AA">
              <w:t>ация городского поселения Приобье</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Наименование Получателя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ОГРН, ОКТМО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ОГРН, ОКТМО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Место нахождения: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Место нахождения: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ИНН/КПП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ИНН/КПП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Платежные реквизиты: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 xml:space="preserve">Платежные реквизиты: </w:t>
            </w:r>
          </w:p>
        </w:tc>
      </w:tr>
      <w:tr w:rsidR="00831EEB" w:rsidRPr="000567F1" w:rsidTr="00831EEB">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Наименование учреждения Банка России, БИК</w:t>
            </w:r>
          </w:p>
          <w:p w:rsidR="00831EEB" w:rsidRPr="000567F1" w:rsidRDefault="00831EEB" w:rsidP="000A57EA">
            <w:pPr>
              <w:pStyle w:val="FORMATTEXT"/>
            </w:pPr>
            <w:r w:rsidRPr="000567F1">
              <w:t>Расчетный счет</w:t>
            </w:r>
          </w:p>
          <w:p w:rsidR="00831EEB" w:rsidRPr="000567F1" w:rsidRDefault="00831EEB" w:rsidP="000A57EA">
            <w:pPr>
              <w:pStyle w:val="FORMATTEXT"/>
            </w:pPr>
            <w:r w:rsidRPr="000567F1">
              <w:t>Наименование территориального органа Федерального казначейства, в котором открыт лицевой счет</w:t>
            </w:r>
          </w:p>
          <w:p w:rsidR="00831EEB" w:rsidRPr="000567F1" w:rsidRDefault="00831EEB" w:rsidP="000A57EA">
            <w:pPr>
              <w:pStyle w:val="FORMATTEXT"/>
            </w:pPr>
            <w:r w:rsidRPr="000567F1">
              <w:t xml:space="preserve">Лицевой счет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Наименование учреждения Банка России, БИК</w:t>
            </w:r>
          </w:p>
          <w:p w:rsidR="00831EEB" w:rsidRPr="000567F1" w:rsidRDefault="00831EEB" w:rsidP="000A57EA">
            <w:pPr>
              <w:pStyle w:val="FORMATTEXT"/>
            </w:pPr>
            <w:r w:rsidRPr="000567F1">
              <w:t xml:space="preserve">Расчетный счет </w:t>
            </w:r>
          </w:p>
        </w:tc>
      </w:tr>
    </w:tbl>
    <w:p w:rsidR="00831EEB" w:rsidRPr="000567F1" w:rsidRDefault="00831EEB" w:rsidP="00831EEB">
      <w:pPr>
        <w:widowControl w:val="0"/>
        <w:autoSpaceDE w:val="0"/>
        <w:autoSpaceDN w:val="0"/>
        <w:adjustRightInd w:val="0"/>
      </w:pPr>
    </w:p>
    <w:p w:rsidR="00831EEB" w:rsidRPr="000567F1" w:rsidRDefault="00831EEB" w:rsidP="00831EEB">
      <w:pPr>
        <w:pStyle w:val="HEADERTEXT"/>
        <w:rPr>
          <w:rFonts w:ascii="Times New Roman" w:hAnsi="Times New Roman" w:cs="Times New Roman"/>
          <w:b/>
          <w:bCs/>
          <w:sz w:val="24"/>
          <w:szCs w:val="24"/>
        </w:rPr>
      </w:pPr>
    </w:p>
    <w:p w:rsidR="00831EEB" w:rsidRPr="000567F1" w:rsidRDefault="00831EEB" w:rsidP="00831EEB">
      <w:pPr>
        <w:pStyle w:val="HEADERTEXT"/>
        <w:jc w:val="center"/>
        <w:rPr>
          <w:rFonts w:ascii="Times New Roman" w:hAnsi="Times New Roman" w:cs="Times New Roman"/>
          <w:b/>
          <w:bCs/>
          <w:sz w:val="24"/>
          <w:szCs w:val="24"/>
        </w:rPr>
      </w:pPr>
      <w:r w:rsidRPr="000567F1">
        <w:rPr>
          <w:rFonts w:ascii="Times New Roman" w:hAnsi="Times New Roman" w:cs="Times New Roman"/>
          <w:b/>
          <w:bCs/>
          <w:sz w:val="24"/>
          <w:szCs w:val="24"/>
        </w:rPr>
        <w:t xml:space="preserve"> Подписи Сторон </w:t>
      </w:r>
    </w:p>
    <w:tbl>
      <w:tblPr>
        <w:tblW w:w="0" w:type="auto"/>
        <w:tblInd w:w="28" w:type="dxa"/>
        <w:tblLayout w:type="fixed"/>
        <w:tblCellMar>
          <w:left w:w="90" w:type="dxa"/>
          <w:right w:w="90" w:type="dxa"/>
        </w:tblCellMar>
        <w:tblLook w:val="0000" w:firstRow="0" w:lastRow="0" w:firstColumn="0" w:lastColumn="0" w:noHBand="0" w:noVBand="0"/>
      </w:tblPr>
      <w:tblGrid>
        <w:gridCol w:w="4665"/>
        <w:gridCol w:w="4620"/>
      </w:tblGrid>
      <w:tr w:rsidR="00831EEB" w:rsidRPr="000567F1" w:rsidTr="000A57EA">
        <w:tc>
          <w:tcPr>
            <w:tcW w:w="4665"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c>
          <w:tcPr>
            <w:tcW w:w="4620" w:type="dxa"/>
            <w:tcBorders>
              <w:top w:val="nil"/>
              <w:left w:val="nil"/>
              <w:bottom w:val="nil"/>
              <w:right w:val="nil"/>
            </w:tcBorders>
            <w:tcMar>
              <w:top w:w="114" w:type="dxa"/>
              <w:left w:w="28" w:type="dxa"/>
              <w:bottom w:w="114" w:type="dxa"/>
              <w:right w:w="28" w:type="dxa"/>
            </w:tcMar>
          </w:tcPr>
          <w:p w:rsidR="00831EEB" w:rsidRPr="000567F1" w:rsidRDefault="00831EEB" w:rsidP="000A57EA">
            <w:pPr>
              <w:widowControl w:val="0"/>
              <w:autoSpaceDE w:val="0"/>
              <w:autoSpaceDN w:val="0"/>
              <w:adjustRightInd w:val="0"/>
            </w:pPr>
          </w:p>
        </w:tc>
      </w:tr>
      <w:tr w:rsidR="00831EEB" w:rsidRPr="000567F1" w:rsidTr="000A57EA">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Администра</w:t>
            </w:r>
            <w:r w:rsidR="00F818AA">
              <w:t>ция городского поселения Приобье</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Сокращенное наименование</w:t>
            </w:r>
          </w:p>
          <w:p w:rsidR="00831EEB" w:rsidRPr="000567F1" w:rsidRDefault="00831EEB" w:rsidP="000A57EA">
            <w:pPr>
              <w:pStyle w:val="FORMATTEXT"/>
            </w:pPr>
            <w:r w:rsidRPr="000567F1">
              <w:t xml:space="preserve">Получателя </w:t>
            </w:r>
          </w:p>
        </w:tc>
      </w:tr>
      <w:tr w:rsidR="00831EEB" w:rsidRPr="000567F1" w:rsidTr="000A57EA">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___________/_________________</w:t>
            </w:r>
          </w:p>
          <w:p w:rsidR="00831EEB" w:rsidRPr="000567F1" w:rsidRDefault="00831EEB" w:rsidP="000A57EA">
            <w:pPr>
              <w:pStyle w:val="FORMATTEXT"/>
            </w:pPr>
            <w:r w:rsidRPr="000567F1">
              <w:t xml:space="preserve">(подпись) (ФИО) </w:t>
            </w:r>
          </w:p>
        </w:tc>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EEB" w:rsidRPr="000567F1" w:rsidRDefault="00831EEB" w:rsidP="000A57EA">
            <w:pPr>
              <w:pStyle w:val="FORMATTEXT"/>
            </w:pPr>
            <w:r w:rsidRPr="000567F1">
              <w:t>___________/________________</w:t>
            </w:r>
          </w:p>
          <w:p w:rsidR="00831EEB" w:rsidRPr="000567F1" w:rsidRDefault="00831EEB" w:rsidP="000A57EA">
            <w:pPr>
              <w:pStyle w:val="FORMATTEXT"/>
            </w:pPr>
            <w:r w:rsidRPr="000567F1">
              <w:t xml:space="preserve">(подпись) (ФИО) </w:t>
            </w:r>
          </w:p>
        </w:tc>
      </w:tr>
    </w:tbl>
    <w:p w:rsidR="00831EEB" w:rsidRPr="000567F1" w:rsidRDefault="00831EEB" w:rsidP="00831EEB">
      <w:pPr>
        <w:widowControl w:val="0"/>
        <w:autoSpaceDE w:val="0"/>
        <w:autoSpaceDN w:val="0"/>
        <w:adjustRightInd w:val="0"/>
      </w:pPr>
    </w:p>
    <w:p w:rsidR="003C157F" w:rsidRDefault="003C157F" w:rsidP="003C157F">
      <w:pPr>
        <w:ind w:firstLine="720"/>
        <w:jc w:val="both"/>
        <w:rPr>
          <w:b/>
          <w:bCs/>
        </w:rPr>
      </w:pPr>
    </w:p>
    <w:p w:rsidR="00512706" w:rsidRDefault="00512706"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CE4BA8" w:rsidRDefault="00CE4BA8" w:rsidP="003C157F">
      <w:pPr>
        <w:ind w:firstLine="720"/>
        <w:jc w:val="both"/>
        <w:rPr>
          <w:b/>
          <w:bCs/>
        </w:rPr>
      </w:pPr>
    </w:p>
    <w:p w:rsidR="00B12F49" w:rsidRDefault="00B12F49" w:rsidP="00814516">
      <w:pPr>
        <w:rPr>
          <w:b/>
          <w:bCs/>
        </w:rPr>
      </w:pPr>
    </w:p>
    <w:p w:rsidR="00814516" w:rsidRDefault="00814516" w:rsidP="00814516">
      <w:pPr>
        <w:rPr>
          <w:color w:val="000000"/>
        </w:rPr>
      </w:pPr>
    </w:p>
    <w:p w:rsidR="00B12F49" w:rsidRDefault="00B12F49" w:rsidP="00512706">
      <w:pPr>
        <w:ind w:left="5103"/>
        <w:jc w:val="right"/>
        <w:rPr>
          <w:color w:val="000000"/>
        </w:rPr>
      </w:pPr>
    </w:p>
    <w:p w:rsidR="00512706" w:rsidRPr="00C54783" w:rsidRDefault="00512706" w:rsidP="00512706">
      <w:pPr>
        <w:ind w:left="5103"/>
        <w:jc w:val="right"/>
        <w:rPr>
          <w:color w:val="000000"/>
        </w:rPr>
      </w:pPr>
      <w:r w:rsidRPr="00C54783">
        <w:rPr>
          <w:color w:val="000000"/>
        </w:rPr>
        <w:lastRenderedPageBreak/>
        <w:t>Приложение 6</w:t>
      </w:r>
    </w:p>
    <w:p w:rsidR="00512706" w:rsidRPr="00C54783" w:rsidRDefault="00512706" w:rsidP="00B12F49">
      <w:pPr>
        <w:ind w:left="5103"/>
        <w:jc w:val="both"/>
        <w:rPr>
          <w:b/>
          <w:bCs/>
        </w:rPr>
      </w:pPr>
      <w:r w:rsidRPr="00C54783">
        <w:rPr>
          <w:color w:val="000000"/>
        </w:rPr>
        <w:t>к Порядку предоставлен</w:t>
      </w:r>
      <w:r w:rsidR="005C7B32">
        <w:rPr>
          <w:color w:val="000000"/>
        </w:rPr>
        <w:t>ия субсидий из бюджета городского поселения Приобье</w:t>
      </w:r>
      <w:r w:rsidRPr="00C54783">
        <w:rPr>
          <w:color w:val="000000"/>
        </w:rPr>
        <w:t xml:space="preserve"> </w:t>
      </w:r>
    </w:p>
    <w:p w:rsidR="00512706" w:rsidRPr="00C54783" w:rsidRDefault="00512706" w:rsidP="003C157F">
      <w:pPr>
        <w:ind w:firstLine="720"/>
        <w:jc w:val="both"/>
        <w:rPr>
          <w:b/>
          <w:bCs/>
        </w:rPr>
      </w:pPr>
    </w:p>
    <w:p w:rsidR="00512706" w:rsidRPr="00C54783" w:rsidRDefault="00512706" w:rsidP="003C157F">
      <w:pPr>
        <w:ind w:firstLine="720"/>
        <w:jc w:val="both"/>
        <w:rPr>
          <w:b/>
          <w:bCs/>
        </w:rPr>
      </w:pPr>
    </w:p>
    <w:p w:rsidR="00512706" w:rsidRPr="00C54783" w:rsidRDefault="00512706" w:rsidP="00512706">
      <w:pPr>
        <w:pStyle w:val="ConsPlusNormal"/>
        <w:jc w:val="center"/>
        <w:rPr>
          <w:rFonts w:ascii="Times New Roman" w:hAnsi="Times New Roman" w:cs="Times New Roman"/>
          <w:sz w:val="24"/>
          <w:szCs w:val="24"/>
        </w:rPr>
      </w:pPr>
      <w:r w:rsidRPr="00C54783">
        <w:rPr>
          <w:rFonts w:ascii="Times New Roman" w:hAnsi="Times New Roman" w:cs="Times New Roman"/>
          <w:sz w:val="24"/>
          <w:szCs w:val="24"/>
        </w:rPr>
        <w:t>Положение</w:t>
      </w:r>
    </w:p>
    <w:p w:rsidR="00512706" w:rsidRPr="00C54783" w:rsidRDefault="00512706" w:rsidP="00512706">
      <w:pPr>
        <w:autoSpaceDE w:val="0"/>
        <w:autoSpaceDN w:val="0"/>
        <w:adjustRightInd w:val="0"/>
        <w:jc w:val="center"/>
      </w:pPr>
      <w:r w:rsidRPr="00C54783">
        <w:t xml:space="preserve">о комиссии по проведению отбора на </w:t>
      </w:r>
      <w:r w:rsidRPr="00C54783">
        <w:rPr>
          <w:color w:val="000000"/>
        </w:rPr>
        <w:t>предоставлен</w:t>
      </w:r>
      <w:r w:rsidR="005C7B32">
        <w:rPr>
          <w:color w:val="000000"/>
        </w:rPr>
        <w:t>ие субсидий из бюджета городского поселения Приобье</w:t>
      </w:r>
      <w:r w:rsidRPr="00C54783">
        <w:rPr>
          <w:color w:val="000000"/>
        </w:rPr>
        <w:t xml:space="preserve"> юридическим лицам (за исключением субсидий  государственным  (муниципальным) учреждения</w:t>
      </w:r>
      <w:r w:rsidR="00365B65">
        <w:rPr>
          <w:color w:val="000000"/>
        </w:rPr>
        <w:t>м)</w:t>
      </w:r>
      <w:r w:rsidRPr="00C54783">
        <w:rPr>
          <w:color w:val="000000"/>
        </w:rPr>
        <w:t xml:space="preserve"> – производителям товаров,  работ  и  услуг  в сфере  теплоснабжения,  водоснабжения и водоотведения, оказывающим коммунальн</w:t>
      </w:r>
      <w:r w:rsidR="005C7B32">
        <w:rPr>
          <w:color w:val="000000"/>
        </w:rPr>
        <w:t>ые услуги потребителям городского поселения Приобье</w:t>
      </w:r>
      <w:r w:rsidRPr="00C54783">
        <w:rPr>
          <w:color w:val="000000"/>
        </w:rPr>
        <w:t xml:space="preserve">,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 </w:t>
      </w:r>
      <w:r w:rsidRPr="00C54783">
        <w:t>(далее – Положение)</w:t>
      </w:r>
    </w:p>
    <w:p w:rsidR="00512706" w:rsidRPr="00C54783" w:rsidRDefault="00512706" w:rsidP="003C157F">
      <w:pPr>
        <w:ind w:firstLine="720"/>
        <w:jc w:val="both"/>
        <w:rPr>
          <w:b/>
          <w:bCs/>
        </w:rPr>
      </w:pPr>
    </w:p>
    <w:p w:rsidR="00512706" w:rsidRPr="00C071DD" w:rsidRDefault="00512706" w:rsidP="003C157F">
      <w:pPr>
        <w:ind w:firstLine="720"/>
        <w:jc w:val="both"/>
        <w:rPr>
          <w:b/>
          <w:bCs/>
          <w:highlight w:val="yellow"/>
        </w:rPr>
      </w:pPr>
    </w:p>
    <w:p w:rsidR="003C157F" w:rsidRPr="00C071DD" w:rsidRDefault="003C157F" w:rsidP="003C157F">
      <w:pPr>
        <w:jc w:val="center"/>
        <w:rPr>
          <w:highlight w:val="yellow"/>
        </w:rPr>
      </w:pPr>
    </w:p>
    <w:p w:rsidR="00512706" w:rsidRPr="00AF22B4" w:rsidRDefault="00512706" w:rsidP="00512706">
      <w:pPr>
        <w:pStyle w:val="aa"/>
        <w:suppressAutoHyphens/>
        <w:ind w:left="0"/>
        <w:jc w:val="center"/>
      </w:pPr>
      <w:r w:rsidRPr="00AF22B4">
        <w:t>1.</w:t>
      </w:r>
      <w:r w:rsidRPr="00AF22B4">
        <w:rPr>
          <w:b/>
        </w:rPr>
        <w:t xml:space="preserve"> </w:t>
      </w:r>
      <w:r w:rsidRPr="00AF22B4">
        <w:t>Общие положения</w:t>
      </w:r>
    </w:p>
    <w:p w:rsidR="00512706" w:rsidRPr="00AF22B4" w:rsidRDefault="00512706" w:rsidP="00512706">
      <w:pPr>
        <w:autoSpaceDE w:val="0"/>
        <w:autoSpaceDN w:val="0"/>
        <w:adjustRightInd w:val="0"/>
        <w:jc w:val="both"/>
        <w:rPr>
          <w:rFonts w:eastAsia="Calibri"/>
          <w:lang w:eastAsia="en-US"/>
        </w:rPr>
      </w:pPr>
    </w:p>
    <w:p w:rsidR="00512706" w:rsidRPr="00AF22B4" w:rsidRDefault="00512706" w:rsidP="00512706">
      <w:pPr>
        <w:autoSpaceDE w:val="0"/>
        <w:autoSpaceDN w:val="0"/>
        <w:adjustRightInd w:val="0"/>
        <w:ind w:firstLine="709"/>
        <w:jc w:val="both"/>
        <w:rPr>
          <w:b/>
          <w:color w:val="000000"/>
        </w:rPr>
      </w:pPr>
      <w:r w:rsidRPr="00AF22B4">
        <w:t xml:space="preserve">1.1. Комиссия по проведению отбора на предоставление </w:t>
      </w:r>
      <w:r w:rsidR="005C7B32">
        <w:rPr>
          <w:color w:val="000000"/>
        </w:rPr>
        <w:t>субсидий из бюджета городского поселения Приобье</w:t>
      </w:r>
      <w:r w:rsidRPr="00AF22B4">
        <w:rPr>
          <w:color w:val="000000"/>
        </w:rPr>
        <w:t xml:space="preserve"> юридическим лицам (за исключением субсидий  государственным  (муниципальным) учреждения</w:t>
      </w:r>
      <w:r w:rsidR="00365B65">
        <w:rPr>
          <w:color w:val="000000"/>
        </w:rPr>
        <w:t>м)</w:t>
      </w:r>
      <w:r w:rsidRPr="00AF22B4">
        <w:rPr>
          <w:color w:val="000000"/>
        </w:rPr>
        <w:t xml:space="preserve"> – производителям товаров,  работ  и  услуг  в сфере  теплоснабжения,  водоснабжения и водоотведения, оказывающим коммунальн</w:t>
      </w:r>
      <w:r w:rsidR="005C7B32">
        <w:rPr>
          <w:color w:val="000000"/>
        </w:rPr>
        <w:t>ые услуги потребителям городского поселения Приобье</w:t>
      </w:r>
      <w:r w:rsidRPr="00AF22B4">
        <w:rPr>
          <w:color w:val="000000"/>
        </w:rPr>
        <w:t xml:space="preserve">,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 </w:t>
      </w:r>
      <w:r w:rsidRPr="00AF22B4">
        <w:t xml:space="preserve">(далее – Комиссия, </w:t>
      </w:r>
      <w:r w:rsidR="00DA0B3B">
        <w:t>субсидия</w:t>
      </w:r>
      <w:r w:rsidRPr="00AF22B4">
        <w:t>) – коллегиальный, совещательный орган, созданный с целью экспертной оценк</w:t>
      </w:r>
      <w:r w:rsidR="00DA0B3B">
        <w:t>и документов, представленных для отбора</w:t>
      </w:r>
      <w:r w:rsidRPr="00AF22B4">
        <w:t xml:space="preserve"> (далее – </w:t>
      </w:r>
      <w:r w:rsidR="00DA0B3B">
        <w:t>запрос предложений</w:t>
      </w:r>
      <w:r w:rsidRPr="00AF22B4">
        <w:t>).</w:t>
      </w:r>
    </w:p>
    <w:p w:rsidR="00512706" w:rsidRPr="00AF22B4" w:rsidRDefault="00512706" w:rsidP="00512706">
      <w:pPr>
        <w:autoSpaceDE w:val="0"/>
        <w:autoSpaceDN w:val="0"/>
        <w:adjustRightInd w:val="0"/>
        <w:ind w:firstLine="709"/>
        <w:jc w:val="both"/>
        <w:rPr>
          <w:b/>
          <w:color w:val="000000"/>
        </w:rPr>
      </w:pPr>
      <w:r w:rsidRPr="00AF22B4">
        <w:t>1.2. Комиссия в своей деятельности руководствуется законодательством Российской Федерации, Ханты-Мансийского автономного округа – Югры, муниципальными правовыми актами Октябрьского района, муниципальными правовым</w:t>
      </w:r>
      <w:r w:rsidR="005C7B32">
        <w:t>и актами администрации городского поселения Приобье</w:t>
      </w:r>
      <w:r w:rsidRPr="00AF22B4">
        <w:t>, настоящим Положением.</w:t>
      </w:r>
    </w:p>
    <w:p w:rsidR="00512706" w:rsidRPr="00AF22B4" w:rsidRDefault="00512706" w:rsidP="00512706">
      <w:pPr>
        <w:autoSpaceDE w:val="0"/>
        <w:autoSpaceDN w:val="0"/>
        <w:adjustRightInd w:val="0"/>
        <w:ind w:firstLine="709"/>
        <w:jc w:val="both"/>
        <w:rPr>
          <w:b/>
          <w:color w:val="000000"/>
        </w:rPr>
      </w:pPr>
      <w:r w:rsidRPr="00AF22B4">
        <w:t>1.3.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512706" w:rsidRPr="00AF22B4" w:rsidRDefault="00512706" w:rsidP="00512706">
      <w:pPr>
        <w:autoSpaceDE w:val="0"/>
        <w:autoSpaceDN w:val="0"/>
        <w:adjustRightInd w:val="0"/>
        <w:ind w:firstLine="709"/>
        <w:jc w:val="both"/>
        <w:rPr>
          <w:b/>
          <w:color w:val="000000"/>
        </w:rPr>
      </w:pPr>
      <w:r w:rsidRPr="00AF22B4">
        <w:t>1.4. Организацию работы Комиссии осуществляет финансово-экономическ</w:t>
      </w:r>
      <w:r w:rsidR="005C7B32">
        <w:t>ий отдел администрации городского поселения Приобье</w:t>
      </w:r>
      <w:r w:rsidRPr="00AF22B4">
        <w:t xml:space="preserve"> (далее – Отдел).</w:t>
      </w:r>
    </w:p>
    <w:p w:rsidR="00512706" w:rsidRPr="00AF22B4" w:rsidRDefault="00512706" w:rsidP="00512706">
      <w:pPr>
        <w:ind w:firstLine="708"/>
        <w:jc w:val="both"/>
      </w:pPr>
    </w:p>
    <w:p w:rsidR="00512706" w:rsidRPr="00AF22B4" w:rsidRDefault="00512706" w:rsidP="00512706">
      <w:pPr>
        <w:ind w:firstLine="708"/>
        <w:jc w:val="center"/>
        <w:rPr>
          <w:bCs/>
        </w:rPr>
      </w:pPr>
      <w:r w:rsidRPr="00AF22B4">
        <w:rPr>
          <w:bCs/>
        </w:rPr>
        <w:t>2. Задачи Комиссии</w:t>
      </w:r>
    </w:p>
    <w:p w:rsidR="00512706" w:rsidRPr="00AF22B4" w:rsidRDefault="00512706" w:rsidP="00512706">
      <w:pPr>
        <w:ind w:firstLine="708"/>
        <w:jc w:val="center"/>
      </w:pPr>
    </w:p>
    <w:p w:rsidR="00512706" w:rsidRPr="00AF22B4" w:rsidRDefault="00512706" w:rsidP="00512706">
      <w:pPr>
        <w:ind w:firstLine="709"/>
        <w:jc w:val="both"/>
      </w:pPr>
      <w:r w:rsidRPr="00AF22B4">
        <w:rPr>
          <w:bCs/>
        </w:rPr>
        <w:t>2.1. Задачами Комиссии являются:</w:t>
      </w:r>
    </w:p>
    <w:p w:rsidR="00512706" w:rsidRPr="00AF22B4" w:rsidRDefault="00512706" w:rsidP="00512706">
      <w:pPr>
        <w:ind w:firstLine="709"/>
        <w:jc w:val="both"/>
      </w:pPr>
      <w:r w:rsidRPr="00AF22B4">
        <w:rPr>
          <w:bCs/>
        </w:rPr>
        <w:t>- к</w:t>
      </w:r>
      <w:r w:rsidRPr="00AF22B4">
        <w:t>оординация деятельности участников Конкурса;</w:t>
      </w:r>
    </w:p>
    <w:p w:rsidR="00512706" w:rsidRPr="00AF22B4" w:rsidRDefault="00512706" w:rsidP="00512706">
      <w:pPr>
        <w:ind w:firstLine="709"/>
        <w:jc w:val="both"/>
      </w:pPr>
      <w:r w:rsidRPr="00AF22B4">
        <w:rPr>
          <w:bCs/>
        </w:rPr>
        <w:t>- определение победителей Конкурса на получение субсидии.</w:t>
      </w:r>
    </w:p>
    <w:p w:rsidR="00512706" w:rsidRPr="00AF22B4" w:rsidRDefault="00512706" w:rsidP="00512706">
      <w:pPr>
        <w:ind w:firstLine="540"/>
        <w:jc w:val="both"/>
        <w:rPr>
          <w:bCs/>
        </w:rPr>
      </w:pPr>
    </w:p>
    <w:p w:rsidR="00512706" w:rsidRPr="00AF22B4" w:rsidRDefault="00512706" w:rsidP="00512706">
      <w:pPr>
        <w:jc w:val="center"/>
      </w:pPr>
      <w:r w:rsidRPr="00AF22B4">
        <w:rPr>
          <w:bCs/>
        </w:rPr>
        <w:t>3. Функции и права Комиссии</w:t>
      </w:r>
    </w:p>
    <w:p w:rsidR="00512706" w:rsidRPr="00AF22B4" w:rsidRDefault="00512706" w:rsidP="00512706">
      <w:pPr>
        <w:jc w:val="both"/>
      </w:pPr>
    </w:p>
    <w:p w:rsidR="009E5E7C" w:rsidRPr="00AF22B4" w:rsidRDefault="009E5E7C" w:rsidP="009E5E7C">
      <w:pPr>
        <w:ind w:firstLine="709"/>
        <w:jc w:val="both"/>
      </w:pPr>
      <w:r w:rsidRPr="00AF22B4">
        <w:t>3.1. Комиссия реализует следующие функции:</w:t>
      </w:r>
    </w:p>
    <w:p w:rsidR="009E5E7C" w:rsidRPr="00AF22B4" w:rsidRDefault="009E5E7C" w:rsidP="009E5E7C">
      <w:pPr>
        <w:autoSpaceDE w:val="0"/>
        <w:autoSpaceDN w:val="0"/>
        <w:adjustRightInd w:val="0"/>
        <w:ind w:firstLine="708"/>
        <w:jc w:val="both"/>
      </w:pPr>
      <w:r w:rsidRPr="00AF22B4">
        <w:lastRenderedPageBreak/>
        <w:t>3.1.1. В пределах своей компетенции осуществляет отбор заявок на предоставление субсидии.</w:t>
      </w:r>
    </w:p>
    <w:p w:rsidR="009E5E7C" w:rsidRPr="00AF22B4" w:rsidRDefault="009E5E7C" w:rsidP="009E5E7C">
      <w:pPr>
        <w:ind w:firstLine="709"/>
        <w:jc w:val="both"/>
      </w:pPr>
      <w:r w:rsidRPr="00AF22B4">
        <w:t xml:space="preserve">3.1.2. Знакомится с заявками на участие в </w:t>
      </w:r>
      <w:r w:rsidR="00DA0B3B">
        <w:t>отборе</w:t>
      </w:r>
      <w:r w:rsidRPr="00AF22B4">
        <w:t xml:space="preserve"> </w:t>
      </w:r>
      <w:r w:rsidR="00E93040" w:rsidRPr="00AF22B4">
        <w:t>предложений</w:t>
      </w:r>
      <w:r w:rsidRPr="00AF22B4">
        <w:t xml:space="preserve"> и документами участников </w:t>
      </w:r>
      <w:r w:rsidR="00DA0B3B">
        <w:t>отбора</w:t>
      </w:r>
      <w:r w:rsidRPr="00AF22B4">
        <w:t>.</w:t>
      </w:r>
    </w:p>
    <w:p w:rsidR="009E5E7C" w:rsidRPr="00AF22B4" w:rsidRDefault="009E5E7C" w:rsidP="009E5E7C">
      <w:pPr>
        <w:ind w:firstLine="709"/>
        <w:jc w:val="both"/>
      </w:pPr>
      <w:r w:rsidRPr="00AF22B4">
        <w:t>3.1.3. Рассматривает представленные пр</w:t>
      </w:r>
      <w:r w:rsidR="00E93040" w:rsidRPr="00AF22B4">
        <w:t>едложения</w:t>
      </w:r>
      <w:r w:rsidRPr="00AF22B4">
        <w:t xml:space="preserve"> и возникающие в ходе проведения </w:t>
      </w:r>
      <w:r w:rsidR="00DA0B3B">
        <w:t>отбора</w:t>
      </w:r>
      <w:r w:rsidRPr="00AF22B4">
        <w:t xml:space="preserve"> вопросы.</w:t>
      </w:r>
    </w:p>
    <w:p w:rsidR="009E5E7C" w:rsidRPr="00AF22B4" w:rsidRDefault="009E5E7C" w:rsidP="009E5E7C">
      <w:pPr>
        <w:ind w:firstLine="709"/>
        <w:jc w:val="both"/>
      </w:pPr>
      <w:r w:rsidRPr="00AF22B4">
        <w:t>3.1.4. Осуществляет оценку представленных пр</w:t>
      </w:r>
      <w:r w:rsidR="00E93040" w:rsidRPr="00AF22B4">
        <w:t>едложений:</w:t>
      </w:r>
    </w:p>
    <w:p w:rsidR="0065293A" w:rsidRDefault="00352AB9" w:rsidP="0065293A">
      <w:pPr>
        <w:autoSpaceDE w:val="0"/>
        <w:ind w:firstLine="709"/>
        <w:jc w:val="both"/>
      </w:pPr>
      <w:r w:rsidRPr="00AF22B4">
        <w:rPr>
          <w:rFonts w:eastAsia="Calibri"/>
          <w:bCs/>
          <w:lang w:eastAsia="en-US"/>
        </w:rPr>
        <w:t xml:space="preserve"> О</w:t>
      </w:r>
      <w:r w:rsidRPr="00AF22B4">
        <w:t>ценка заявок (</w:t>
      </w:r>
      <w:r w:rsidR="00E93040" w:rsidRPr="00AF22B4">
        <w:t>предложений</w:t>
      </w:r>
      <w:r w:rsidRPr="00AF22B4">
        <w:t xml:space="preserve">) </w:t>
      </w:r>
      <w:r w:rsidRPr="00AF22B4">
        <w:rPr>
          <w:bCs/>
        </w:rPr>
        <w:t xml:space="preserve">на участие в </w:t>
      </w:r>
      <w:r w:rsidR="004172AD">
        <w:rPr>
          <w:bCs/>
        </w:rPr>
        <w:t>отборе</w:t>
      </w:r>
      <w:r w:rsidRPr="00AF22B4">
        <w:t xml:space="preserve"> осуществляется Комиссией </w:t>
      </w:r>
      <w:r w:rsidRPr="00AF22B4">
        <w:rPr>
          <w:bCs/>
        </w:rPr>
        <w:t>в течение 2</w:t>
      </w:r>
      <w:r w:rsidR="00E93040" w:rsidRPr="00AF22B4">
        <w:rPr>
          <w:bCs/>
        </w:rPr>
        <w:t xml:space="preserve"> </w:t>
      </w:r>
      <w:r w:rsidRPr="00AF22B4">
        <w:rPr>
          <w:bCs/>
        </w:rPr>
        <w:t xml:space="preserve">рабочих дней </w:t>
      </w:r>
      <w:r w:rsidRPr="00AF22B4">
        <w:t xml:space="preserve">после </w:t>
      </w:r>
      <w:r w:rsidR="00E93040" w:rsidRPr="00AF22B4">
        <w:t xml:space="preserve">дня </w:t>
      </w:r>
      <w:r w:rsidRPr="00AF22B4">
        <w:t>окончания</w:t>
      </w:r>
      <w:r w:rsidR="00E93040" w:rsidRPr="00AF22B4">
        <w:t xml:space="preserve"> приема предложений</w:t>
      </w:r>
      <w:r w:rsidRPr="00AF22B4">
        <w:t xml:space="preserve">. </w:t>
      </w:r>
    </w:p>
    <w:p w:rsidR="0065293A" w:rsidRPr="00C54783" w:rsidRDefault="004172AD" w:rsidP="0065293A">
      <w:pPr>
        <w:autoSpaceDE w:val="0"/>
        <w:ind w:firstLine="709"/>
        <w:jc w:val="both"/>
      </w:pPr>
      <w:r w:rsidRPr="00C54783">
        <w:t xml:space="preserve">3.1.4.1. </w:t>
      </w:r>
      <w:r w:rsidR="0065293A" w:rsidRPr="00C54783">
        <w:t>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65293A" w:rsidRPr="00C54783" w:rsidRDefault="0065293A" w:rsidP="0065293A">
      <w:pPr>
        <w:pStyle w:val="formattext0"/>
        <w:spacing w:after="240" w:afterAutospacing="0"/>
        <w:ind w:firstLine="480"/>
      </w:pPr>
      <w:r w:rsidRPr="00C54783">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65293A" w:rsidRPr="00C54783" w:rsidRDefault="0065293A" w:rsidP="0065293A">
      <w:pPr>
        <w:pStyle w:val="formattext0"/>
        <w:spacing w:after="240" w:afterAutospacing="0"/>
        <w:ind w:firstLine="480"/>
      </w:pPr>
      <w:r w:rsidRPr="00C54783">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65293A" w:rsidRPr="00C54783" w:rsidRDefault="0065293A" w:rsidP="0065293A">
      <w:pPr>
        <w:pStyle w:val="formattext0"/>
        <w:ind w:firstLine="480"/>
      </w:pPr>
      <w:r w:rsidRPr="00C54783">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65293A" w:rsidRPr="00C54783" w:rsidRDefault="0065293A" w:rsidP="0065293A">
      <w:pPr>
        <w:pStyle w:val="formattext0"/>
        <w:ind w:firstLine="480"/>
      </w:pPr>
      <w:r w:rsidRPr="00C54783">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
    <w:p w:rsidR="0065293A" w:rsidRPr="00C54783" w:rsidRDefault="0065293A" w:rsidP="0065293A">
      <w:pPr>
        <w:pStyle w:val="formattext0"/>
        <w:spacing w:after="240" w:afterAutospacing="0"/>
        <w:ind w:firstLine="480"/>
      </w:pPr>
      <w:r w:rsidRPr="00C54783">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Pr="00C54783">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52AB9" w:rsidRPr="00AF22B4" w:rsidRDefault="0065293A" w:rsidP="00A73231">
      <w:pPr>
        <w:pStyle w:val="formattext0"/>
        <w:ind w:firstLine="480"/>
      </w:pPr>
      <w:r w:rsidRPr="00C54783">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Pr="00C54783">
        <w:br/>
      </w:r>
      <w:r w:rsidRPr="00C54783">
        <w:br/>
      </w:r>
      <w:bookmarkStart w:id="2" w:name="P0062"/>
      <w:bookmarkEnd w:id="2"/>
      <w:r w:rsidR="00A73231" w:rsidRPr="00C54783">
        <w:rPr>
          <w:bCs/>
        </w:rPr>
        <w:t xml:space="preserve">           </w:t>
      </w:r>
      <w:r w:rsidR="004172AD" w:rsidRPr="00C54783">
        <w:rPr>
          <w:bCs/>
        </w:rPr>
        <w:t xml:space="preserve">3.1.4.3. </w:t>
      </w:r>
      <w:r w:rsidR="00352AB9" w:rsidRPr="00C54783">
        <w:rPr>
          <w:bCs/>
        </w:rPr>
        <w:t xml:space="preserve">В случае если в </w:t>
      </w:r>
      <w:r w:rsidR="004172AD" w:rsidRPr="00C54783">
        <w:rPr>
          <w:bCs/>
        </w:rPr>
        <w:t>отборе</w:t>
      </w:r>
      <w:r w:rsidR="00352AB9" w:rsidRPr="00C54783">
        <w:rPr>
          <w:bCs/>
        </w:rPr>
        <w:t xml:space="preserve"> принял</w:t>
      </w:r>
      <w:r w:rsidR="00352AB9" w:rsidRPr="00AF22B4">
        <w:rPr>
          <w:bCs/>
        </w:rPr>
        <w:t xml:space="preserve"> участие только один соискатель </w:t>
      </w:r>
      <w:r w:rsidR="0061311C" w:rsidRPr="00AF22B4">
        <w:rPr>
          <w:bCs/>
        </w:rPr>
        <w:t>субсидии</w:t>
      </w:r>
      <w:r w:rsidR="00352AB9" w:rsidRPr="00AF22B4">
        <w:rPr>
          <w:bCs/>
        </w:rPr>
        <w:t xml:space="preserve"> либо к участию в </w:t>
      </w:r>
      <w:r w:rsidR="004172AD">
        <w:rPr>
          <w:bCs/>
        </w:rPr>
        <w:t>отборе</w:t>
      </w:r>
      <w:r w:rsidR="00352AB9" w:rsidRPr="00AF22B4">
        <w:rPr>
          <w:bCs/>
        </w:rPr>
        <w:t xml:space="preserve"> допущен только один соискатель </w:t>
      </w:r>
      <w:r w:rsidR="0061311C" w:rsidRPr="00AF22B4">
        <w:rPr>
          <w:bCs/>
        </w:rPr>
        <w:t>субсидии</w:t>
      </w:r>
      <w:r w:rsidR="00352AB9" w:rsidRPr="00AF22B4">
        <w:rPr>
          <w:bCs/>
        </w:rPr>
        <w:t xml:space="preserve">, такие соискатели </w:t>
      </w:r>
      <w:r w:rsidR="0061311C" w:rsidRPr="00AF22B4">
        <w:rPr>
          <w:bCs/>
        </w:rPr>
        <w:t>субсидии</w:t>
      </w:r>
      <w:r w:rsidR="00352AB9" w:rsidRPr="00AF22B4">
        <w:rPr>
          <w:bCs/>
        </w:rPr>
        <w:t xml:space="preserve"> признаются победителями</w:t>
      </w:r>
      <w:r w:rsidR="004172AD">
        <w:rPr>
          <w:bCs/>
        </w:rPr>
        <w:t>,</w:t>
      </w:r>
      <w:r w:rsidR="00352AB9" w:rsidRPr="00AF22B4">
        <w:rPr>
          <w:bCs/>
        </w:rPr>
        <w:t xml:space="preserve"> при условии соответствия требованиям, установленным Порядком.</w:t>
      </w:r>
    </w:p>
    <w:p w:rsidR="00352AB9" w:rsidRPr="00AF22B4" w:rsidRDefault="004172AD" w:rsidP="00352AB9">
      <w:pPr>
        <w:ind w:firstLine="709"/>
        <w:contextualSpacing/>
        <w:jc w:val="both"/>
      </w:pPr>
      <w:r>
        <w:t xml:space="preserve">3.1.4.4. </w:t>
      </w:r>
      <w:r w:rsidR="00352AB9" w:rsidRPr="00AF22B4">
        <w:t>При равном количестве баллов</w:t>
      </w:r>
      <w:r>
        <w:t>,</w:t>
      </w:r>
      <w:r w:rsidR="00352AB9" w:rsidRPr="00AF22B4">
        <w:t xml:space="preserve"> решение о победителе </w:t>
      </w:r>
      <w:r>
        <w:t>отбора</w:t>
      </w:r>
      <w:r w:rsidR="00352AB9" w:rsidRPr="00AF22B4">
        <w:t xml:space="preserve"> принимается членами Комиссии путем голосования. При равенстве голосов решающим является голос председателя Комиссии.</w:t>
      </w:r>
    </w:p>
    <w:p w:rsidR="00352AB9" w:rsidRPr="00AF22B4" w:rsidRDefault="0061311C" w:rsidP="00352AB9">
      <w:pPr>
        <w:ind w:firstLine="709"/>
        <w:contextualSpacing/>
        <w:jc w:val="both"/>
      </w:pPr>
      <w:r w:rsidRPr="00AF22B4">
        <w:t>3.1</w:t>
      </w:r>
      <w:r w:rsidR="00352AB9" w:rsidRPr="00AF22B4">
        <w:t>.</w:t>
      </w:r>
      <w:r w:rsidR="00C071DD" w:rsidRPr="00AF22B4">
        <w:t>4.</w:t>
      </w:r>
      <w:r w:rsidRPr="00AF22B4">
        <w:t>5.</w:t>
      </w:r>
      <w:r w:rsidR="00352AB9" w:rsidRPr="00AF22B4">
        <w:t xml:space="preserve"> В случае отсутствия заявок, в случае принятия решения об отклонении всех поступивших заявок, и (или) несоответствия</w:t>
      </w:r>
      <w:r w:rsidR="00352AB9" w:rsidRPr="00AF22B4">
        <w:rPr>
          <w:b/>
        </w:rPr>
        <w:t xml:space="preserve"> </w:t>
      </w:r>
      <w:r w:rsidR="00352AB9" w:rsidRPr="00AF22B4">
        <w:t xml:space="preserve">соискателей </w:t>
      </w:r>
      <w:r w:rsidRPr="00AF22B4">
        <w:t>субсидии</w:t>
      </w:r>
      <w:r w:rsidR="00352AB9" w:rsidRPr="00AF22B4">
        <w:t xml:space="preserve">, удовлетворяющих требованиям </w:t>
      </w:r>
      <w:r w:rsidRPr="00AF22B4">
        <w:t>П</w:t>
      </w:r>
      <w:r w:rsidR="00352AB9" w:rsidRPr="00AF22B4">
        <w:t>орядка</w:t>
      </w:r>
      <w:r w:rsidRPr="00AF22B4">
        <w:t xml:space="preserve"> предоставления субсидии</w:t>
      </w:r>
      <w:r w:rsidR="00352AB9" w:rsidRPr="00AF22B4">
        <w:t>, отбор признается несостоявшимся, о чем оформляется соответствующий протокол Комиссии, и объявляется новый отбор в соответствии с Порядком</w:t>
      </w:r>
      <w:r w:rsidRPr="00AF22B4">
        <w:t xml:space="preserve"> предоставления субсидии</w:t>
      </w:r>
      <w:r w:rsidR="00352AB9" w:rsidRPr="00AF22B4">
        <w:t>.</w:t>
      </w:r>
    </w:p>
    <w:p w:rsidR="00C071DD" w:rsidRPr="00AF22B4" w:rsidRDefault="0061311C" w:rsidP="00352AB9">
      <w:pPr>
        <w:ind w:firstLine="709"/>
        <w:contextualSpacing/>
        <w:jc w:val="both"/>
      </w:pPr>
      <w:r w:rsidRPr="00AF22B4">
        <w:t>3.1.</w:t>
      </w:r>
      <w:r w:rsidR="00C071DD" w:rsidRPr="00AF22B4">
        <w:t>4.</w:t>
      </w:r>
      <w:r w:rsidRPr="00AF22B4">
        <w:t>6.</w:t>
      </w:r>
      <w:r w:rsidR="00C071DD" w:rsidRPr="00AF22B4">
        <w:t xml:space="preserve"> Определяет победителей </w:t>
      </w:r>
      <w:r w:rsidR="004172AD">
        <w:t>отбора</w:t>
      </w:r>
      <w:r w:rsidR="00C071DD" w:rsidRPr="00AF22B4">
        <w:t>.</w:t>
      </w:r>
    </w:p>
    <w:p w:rsidR="00352AB9" w:rsidRPr="00AF22B4" w:rsidRDefault="00352AB9" w:rsidP="00352AB9">
      <w:pPr>
        <w:ind w:firstLine="709"/>
        <w:contextualSpacing/>
        <w:jc w:val="both"/>
      </w:pPr>
      <w:r w:rsidRPr="00AF22B4">
        <w:t xml:space="preserve"> Результаты </w:t>
      </w:r>
      <w:r w:rsidR="00C41B6B">
        <w:t>отбора</w:t>
      </w:r>
      <w:r w:rsidRPr="00AF22B4">
        <w:t xml:space="preserve"> оформляются протоколом Комиссии, подписываемым председателем, секретарем и членами Комиссии, в течение 2 рабочих дней с даты заседания.</w:t>
      </w:r>
    </w:p>
    <w:p w:rsidR="00352AB9" w:rsidRPr="00AF22B4" w:rsidRDefault="00352AB9" w:rsidP="00352AB9">
      <w:pPr>
        <w:ind w:firstLine="709"/>
        <w:jc w:val="both"/>
      </w:pPr>
      <w:r w:rsidRPr="00AF22B4">
        <w:t>Решения, принятые Комиссией, носят рекомендательный характер.</w:t>
      </w:r>
    </w:p>
    <w:p w:rsidR="0061311C" w:rsidRPr="00AF22B4" w:rsidRDefault="0061311C" w:rsidP="0061311C">
      <w:pPr>
        <w:pStyle w:val="af8"/>
        <w:rPr>
          <w:rFonts w:ascii="Times New Roman" w:hAnsi="Times New Roman" w:cs="Times New Roman"/>
          <w:szCs w:val="24"/>
        </w:rPr>
      </w:pPr>
      <w:r w:rsidRPr="00AF22B4">
        <w:rPr>
          <w:rFonts w:ascii="Times New Roman" w:hAnsi="Times New Roman" w:cs="Times New Roman"/>
          <w:szCs w:val="24"/>
        </w:rPr>
        <w:t>Протокол проведения запроса предложений размещается Комиссией не позднее 14 календарных дней с момента завершения отбора на едином портале бюджетной системы Российской Федерации в информационно-телекоммуникационной сети «Интернет» (http://budget.gov.ru) и на о</w:t>
      </w:r>
      <w:r w:rsidR="005C7B32">
        <w:rPr>
          <w:rFonts w:ascii="Times New Roman" w:hAnsi="Times New Roman" w:cs="Times New Roman"/>
          <w:szCs w:val="24"/>
        </w:rPr>
        <w:t>фициальном сайте Администрации</w:t>
      </w:r>
      <w:r w:rsidRPr="00AF22B4">
        <w:rPr>
          <w:rFonts w:ascii="Times New Roman" w:hAnsi="Times New Roman" w:cs="Times New Roman"/>
          <w:szCs w:val="24"/>
        </w:rPr>
        <w:t>.</w:t>
      </w:r>
    </w:p>
    <w:p w:rsidR="00352AB9" w:rsidRPr="00AF22B4" w:rsidRDefault="0061311C" w:rsidP="00352AB9">
      <w:pPr>
        <w:ind w:firstLine="709"/>
        <w:jc w:val="both"/>
      </w:pPr>
      <w:r w:rsidRPr="00AF22B4">
        <w:t xml:space="preserve">Протокол проведения запроса предложений включает следующие </w:t>
      </w:r>
      <w:r w:rsidR="00352AB9" w:rsidRPr="00AF22B4">
        <w:t>сведения:</w:t>
      </w:r>
    </w:p>
    <w:p w:rsidR="00352AB9" w:rsidRPr="00AF22B4" w:rsidRDefault="00352AB9" w:rsidP="00352AB9">
      <w:pPr>
        <w:ind w:firstLine="709"/>
        <w:jc w:val="both"/>
      </w:pPr>
      <w:r w:rsidRPr="00AF22B4">
        <w:t>дата, время и место проведения рассмотрения заявок;</w:t>
      </w:r>
    </w:p>
    <w:p w:rsidR="00352AB9" w:rsidRPr="00AF22B4" w:rsidRDefault="00352AB9" w:rsidP="00352AB9">
      <w:pPr>
        <w:ind w:firstLine="709"/>
        <w:jc w:val="both"/>
      </w:pPr>
      <w:r w:rsidRPr="00AF22B4">
        <w:t>дата, время и место оценки заявок участников отбора;</w:t>
      </w:r>
    </w:p>
    <w:p w:rsidR="00352AB9" w:rsidRPr="00AF22B4" w:rsidRDefault="00352AB9" w:rsidP="00352AB9">
      <w:pPr>
        <w:ind w:firstLine="709"/>
        <w:jc w:val="both"/>
      </w:pPr>
      <w:r w:rsidRPr="00AF22B4">
        <w:t>информация об участниках отбора, заявки которых были рассмотрены;</w:t>
      </w:r>
    </w:p>
    <w:p w:rsidR="00352AB9" w:rsidRPr="00AF22B4" w:rsidRDefault="00352AB9" w:rsidP="00352AB9">
      <w:pPr>
        <w:ind w:firstLine="709"/>
        <w:jc w:val="both"/>
      </w:pPr>
      <w:r w:rsidRPr="00AF22B4">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52AB9" w:rsidRPr="00AF22B4" w:rsidRDefault="00352AB9" w:rsidP="00352AB9">
      <w:pPr>
        <w:ind w:firstLine="709"/>
        <w:jc w:val="both"/>
      </w:pPr>
      <w:r w:rsidRPr="00AF22B4">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352AB9" w:rsidRPr="00AF22B4" w:rsidRDefault="00352AB9" w:rsidP="00352AB9">
      <w:pPr>
        <w:ind w:firstLine="709"/>
        <w:jc w:val="both"/>
      </w:pPr>
      <w:r w:rsidRPr="00AF22B4">
        <w:t xml:space="preserve">наименование получателя (получателей) </w:t>
      </w:r>
      <w:r w:rsidR="00C071DD" w:rsidRPr="00AF22B4">
        <w:t>субсидии</w:t>
      </w:r>
      <w:r w:rsidRPr="00AF22B4">
        <w:t>, с которым заключается соглашение, и размер предоставляем</w:t>
      </w:r>
      <w:r w:rsidR="00C071DD" w:rsidRPr="00AF22B4">
        <w:t>ой ему субсидии</w:t>
      </w:r>
      <w:r w:rsidRPr="00AF22B4">
        <w:t>.</w:t>
      </w:r>
    </w:p>
    <w:p w:rsidR="00352AB9" w:rsidRPr="00AF22B4" w:rsidRDefault="00352AB9" w:rsidP="00352AB9">
      <w:pPr>
        <w:ind w:firstLine="709"/>
        <w:jc w:val="both"/>
      </w:pPr>
    </w:p>
    <w:p w:rsidR="00512706" w:rsidRPr="00AF22B4" w:rsidRDefault="00512706" w:rsidP="00512706">
      <w:pPr>
        <w:ind w:firstLine="709"/>
        <w:jc w:val="both"/>
      </w:pPr>
      <w:r w:rsidRPr="00AF22B4">
        <w:t>3.1.</w:t>
      </w:r>
      <w:r w:rsidR="00C071DD" w:rsidRPr="00AF22B4">
        <w:t>5</w:t>
      </w:r>
      <w:r w:rsidRPr="00AF22B4">
        <w:t xml:space="preserve">. Обеспечивает информационную поддержку участников </w:t>
      </w:r>
      <w:r w:rsidR="004172AD">
        <w:t>отбора</w:t>
      </w:r>
      <w:r w:rsidRPr="00AF22B4">
        <w:t xml:space="preserve"> через средства массовой информации.</w:t>
      </w:r>
    </w:p>
    <w:p w:rsidR="00512706" w:rsidRPr="00AF22B4" w:rsidRDefault="00512706" w:rsidP="00512706">
      <w:pPr>
        <w:ind w:firstLine="709"/>
        <w:jc w:val="both"/>
      </w:pPr>
      <w:r w:rsidRPr="00AF22B4">
        <w:t>3.2. Комиссия имеет право:</w:t>
      </w:r>
    </w:p>
    <w:p w:rsidR="00512706" w:rsidRPr="00AF22B4" w:rsidRDefault="00512706" w:rsidP="00512706">
      <w:pPr>
        <w:ind w:firstLine="709"/>
        <w:jc w:val="both"/>
      </w:pPr>
      <w:r w:rsidRPr="00AF22B4">
        <w:lastRenderedPageBreak/>
        <w:t xml:space="preserve">- запрашивать и получать в установленном порядке от всех участников </w:t>
      </w:r>
      <w:r w:rsidR="004172AD">
        <w:t>отбора</w:t>
      </w:r>
      <w:r w:rsidRPr="00AF22B4">
        <w:t xml:space="preserve">   информационные и иные материалы по вопросам, относящимся к компетенции Комиссии;</w:t>
      </w:r>
    </w:p>
    <w:p w:rsidR="00512706" w:rsidRPr="00AF22B4" w:rsidRDefault="00512706" w:rsidP="00512706">
      <w:pPr>
        <w:ind w:firstLine="709"/>
        <w:jc w:val="both"/>
      </w:pPr>
      <w:r w:rsidRPr="00AF22B4">
        <w:t xml:space="preserve">- привлекать для участия в работе Комиссии специалистов </w:t>
      </w:r>
      <w:r w:rsidR="005C7B32">
        <w:t>администрации городского поселения Приобье</w:t>
      </w:r>
      <w:r w:rsidRPr="00AF22B4">
        <w:t>.</w:t>
      </w:r>
    </w:p>
    <w:p w:rsidR="00512706" w:rsidRPr="00AF22B4" w:rsidRDefault="00512706" w:rsidP="00512706">
      <w:pPr>
        <w:jc w:val="both"/>
      </w:pPr>
    </w:p>
    <w:p w:rsidR="00512706" w:rsidRPr="00AF22B4" w:rsidRDefault="00512706" w:rsidP="00512706">
      <w:pPr>
        <w:jc w:val="center"/>
      </w:pPr>
      <w:r w:rsidRPr="00AF22B4">
        <w:rPr>
          <w:bCs/>
        </w:rPr>
        <w:t>4. Порядок организации деятельности Комиссии</w:t>
      </w:r>
    </w:p>
    <w:p w:rsidR="00512706" w:rsidRPr="00AF22B4" w:rsidRDefault="00512706" w:rsidP="00512706">
      <w:pPr>
        <w:jc w:val="both"/>
      </w:pPr>
    </w:p>
    <w:p w:rsidR="00512706" w:rsidRPr="00AF22B4" w:rsidRDefault="00512706" w:rsidP="00512706">
      <w:pPr>
        <w:ind w:firstLine="709"/>
        <w:jc w:val="both"/>
      </w:pPr>
      <w:r w:rsidRPr="00AF22B4">
        <w:t xml:space="preserve">4.1. Состав Комиссии формируется из </w:t>
      </w:r>
      <w:r w:rsidR="005C7B32">
        <w:t>числа специалистов</w:t>
      </w:r>
      <w:r w:rsidRPr="00AF22B4">
        <w:t xml:space="preserve"> администрации </w:t>
      </w:r>
      <w:r w:rsidR="005C7B32">
        <w:t>городского поселения Приобье</w:t>
      </w:r>
      <w:r w:rsidRPr="00AF22B4">
        <w:t xml:space="preserve">. </w:t>
      </w:r>
    </w:p>
    <w:p w:rsidR="00512706" w:rsidRPr="00AF22B4" w:rsidRDefault="00512706" w:rsidP="00512706">
      <w:pPr>
        <w:ind w:firstLine="709"/>
        <w:jc w:val="both"/>
      </w:pPr>
      <w:r w:rsidRPr="00AF22B4">
        <w:t>Комиссия формируется в составе председателя, заместителя председателя, секретаря и членов Комиссии.</w:t>
      </w:r>
    </w:p>
    <w:p w:rsidR="00512706" w:rsidRPr="00AF22B4" w:rsidRDefault="00512706" w:rsidP="00512706">
      <w:pPr>
        <w:ind w:firstLine="709"/>
        <w:jc w:val="both"/>
      </w:pPr>
      <w:r w:rsidRPr="00AF22B4">
        <w:t>Основной формой работы Комиссии являются заседания.</w:t>
      </w:r>
    </w:p>
    <w:p w:rsidR="00512706" w:rsidRPr="00AF22B4" w:rsidRDefault="00512706" w:rsidP="00512706">
      <w:pPr>
        <w:ind w:firstLine="709"/>
        <w:jc w:val="both"/>
      </w:pPr>
      <w:r w:rsidRPr="00AF22B4">
        <w:t xml:space="preserve"> 4.2. Комиссию возглавляет председатель – </w:t>
      </w:r>
      <w:r w:rsidR="005C7B32">
        <w:t>Глава городского поселения Приобье</w:t>
      </w:r>
      <w:r w:rsidRPr="00AF22B4">
        <w:t>. В отсутствие председателя Комиссию возглавляет заместитель председателя Комиссии.</w:t>
      </w:r>
    </w:p>
    <w:p w:rsidR="00512706" w:rsidRPr="00AF22B4" w:rsidRDefault="00512706" w:rsidP="00512706">
      <w:pPr>
        <w:ind w:firstLine="709"/>
        <w:jc w:val="both"/>
      </w:pPr>
      <w:r w:rsidRPr="00AF22B4">
        <w:t>4.3. Председатель Комиссии:</w:t>
      </w:r>
    </w:p>
    <w:p w:rsidR="00512706" w:rsidRPr="00AF22B4" w:rsidRDefault="00512706" w:rsidP="00512706">
      <w:pPr>
        <w:ind w:firstLine="709"/>
        <w:jc w:val="both"/>
      </w:pPr>
      <w:r w:rsidRPr="00AF22B4">
        <w:t>- осуществляет руководство деятельностью Комиссии;</w:t>
      </w:r>
    </w:p>
    <w:p w:rsidR="00512706" w:rsidRPr="00AF22B4" w:rsidRDefault="00512706" w:rsidP="00512706">
      <w:pPr>
        <w:ind w:firstLine="709"/>
        <w:jc w:val="both"/>
      </w:pPr>
      <w:r w:rsidRPr="00AF22B4">
        <w:t>- определяет дату, время и место проведения заседания Комиссии;</w:t>
      </w:r>
    </w:p>
    <w:p w:rsidR="00512706" w:rsidRPr="00AF22B4" w:rsidRDefault="00512706" w:rsidP="00512706">
      <w:pPr>
        <w:ind w:firstLine="709"/>
        <w:jc w:val="both"/>
      </w:pPr>
      <w:r w:rsidRPr="00AF22B4">
        <w:t>- председательствует на заседаниях Комиссии;</w:t>
      </w:r>
    </w:p>
    <w:p w:rsidR="00512706" w:rsidRPr="00AF22B4" w:rsidRDefault="00512706" w:rsidP="00512706">
      <w:pPr>
        <w:ind w:firstLine="709"/>
        <w:jc w:val="both"/>
      </w:pPr>
      <w:r w:rsidRPr="00AF22B4">
        <w:t>- осуществляет иные полномочия в целях выполнения задач Комиссии.</w:t>
      </w:r>
    </w:p>
    <w:p w:rsidR="00512706" w:rsidRPr="00AF22B4" w:rsidRDefault="00512706" w:rsidP="00512706">
      <w:pPr>
        <w:ind w:firstLine="709"/>
        <w:jc w:val="both"/>
      </w:pPr>
      <w:r w:rsidRPr="00AF22B4">
        <w:t>4.4. Члены Комиссии в соответствии с их компетенцией принимают участие в работе Комиссии.</w:t>
      </w:r>
    </w:p>
    <w:p w:rsidR="00512706" w:rsidRPr="00AF22B4" w:rsidRDefault="00512706" w:rsidP="00512706">
      <w:pPr>
        <w:ind w:firstLine="709"/>
        <w:jc w:val="both"/>
      </w:pPr>
      <w:r w:rsidRPr="00AF22B4">
        <w:t>4.5. Присутствие членов Комиссии на заседаниях обязательно. В случае невозможности присутствия члена Комиссии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512706" w:rsidRPr="00AF22B4" w:rsidRDefault="00512706" w:rsidP="00512706">
      <w:pPr>
        <w:ind w:firstLine="709"/>
        <w:jc w:val="both"/>
      </w:pPr>
      <w:r w:rsidRPr="00AF22B4">
        <w:t>4.6. Члены Комиссии обладают равными правами при подготовке и обсуждении рассматриваемых на заседании вопросов.</w:t>
      </w:r>
    </w:p>
    <w:p w:rsidR="00512706" w:rsidRPr="00AF22B4" w:rsidRDefault="00512706" w:rsidP="00512706">
      <w:pPr>
        <w:ind w:firstLine="709"/>
        <w:jc w:val="both"/>
      </w:pPr>
      <w:r w:rsidRPr="00AF22B4">
        <w:t>Члены Комиссии имеют право:</w:t>
      </w:r>
    </w:p>
    <w:p w:rsidR="00512706" w:rsidRPr="00AF22B4" w:rsidRDefault="00512706" w:rsidP="00512706">
      <w:pPr>
        <w:ind w:firstLine="709"/>
        <w:jc w:val="both"/>
      </w:pPr>
      <w:r w:rsidRPr="00AF22B4">
        <w:t>выступать на заседаниях Комиссии, вносить предложения по вопросам, входящим в компетенцию Комиссии;</w:t>
      </w:r>
    </w:p>
    <w:p w:rsidR="00512706" w:rsidRPr="00AF22B4" w:rsidRDefault="00512706" w:rsidP="00512706">
      <w:pPr>
        <w:ind w:firstLine="709"/>
        <w:jc w:val="both"/>
      </w:pPr>
      <w:r w:rsidRPr="00AF22B4">
        <w:t>голосовать на заседаниях Комиссии;</w:t>
      </w:r>
    </w:p>
    <w:p w:rsidR="00512706" w:rsidRPr="00AF22B4" w:rsidRDefault="00512706" w:rsidP="00512706">
      <w:pPr>
        <w:ind w:firstLine="709"/>
        <w:jc w:val="both"/>
      </w:pPr>
      <w:r w:rsidRPr="00AF22B4">
        <w:t>знакомиться с документами и материалами, непосредственно касающимися деятельности Комиссии.</w:t>
      </w:r>
    </w:p>
    <w:p w:rsidR="00512706" w:rsidRPr="00AF22B4" w:rsidRDefault="00512706" w:rsidP="00512706">
      <w:pPr>
        <w:ind w:firstLine="709"/>
        <w:jc w:val="both"/>
      </w:pPr>
      <w:r w:rsidRPr="00AF22B4">
        <w:t>4.7. Секретарь Комиссии:</w:t>
      </w:r>
    </w:p>
    <w:p w:rsidR="00512706" w:rsidRPr="00AF22B4" w:rsidRDefault="00512706" w:rsidP="00512706">
      <w:pPr>
        <w:ind w:firstLine="709"/>
        <w:jc w:val="both"/>
      </w:pPr>
      <w:r w:rsidRPr="00AF22B4">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512706" w:rsidRPr="00AF22B4" w:rsidRDefault="00512706" w:rsidP="00512706">
      <w:pPr>
        <w:ind w:firstLine="709"/>
        <w:jc w:val="both"/>
      </w:pPr>
      <w:r w:rsidRPr="00AF22B4">
        <w:t>- уведомляет членов Комиссии о месте, дате, времени проведения заседаний Комиссии и о повестке дня;</w:t>
      </w:r>
    </w:p>
    <w:p w:rsidR="00512706" w:rsidRPr="00AF22B4" w:rsidRDefault="00512706" w:rsidP="00512706">
      <w:pPr>
        <w:ind w:firstLine="709"/>
        <w:jc w:val="both"/>
      </w:pPr>
      <w:r w:rsidRPr="00AF22B4">
        <w:t>- ведет протоколы заседаний Комиссии, направляет решения Комиссии и выписки из них, а также выполняет поручения, связанные с их реализацией;</w:t>
      </w:r>
    </w:p>
    <w:p w:rsidR="00512706" w:rsidRPr="00AF22B4" w:rsidRDefault="00512706" w:rsidP="00512706">
      <w:pPr>
        <w:ind w:firstLine="709"/>
        <w:jc w:val="both"/>
      </w:pPr>
      <w:r w:rsidRPr="00AF22B4">
        <w:t>- обеспечивает оформление документации, образующейся в ходе результатов работы Комиссии;</w:t>
      </w:r>
    </w:p>
    <w:p w:rsidR="00512706" w:rsidRPr="00AF22B4" w:rsidRDefault="00512706" w:rsidP="00512706">
      <w:pPr>
        <w:ind w:firstLine="709"/>
        <w:jc w:val="both"/>
      </w:pPr>
      <w:r w:rsidRPr="00AF22B4">
        <w:t>- обеспечивает хранение документации Комиссии.</w:t>
      </w:r>
    </w:p>
    <w:p w:rsidR="00512706" w:rsidRPr="00AF22B4" w:rsidRDefault="00512706" w:rsidP="00512706">
      <w:pPr>
        <w:ind w:firstLine="709"/>
        <w:jc w:val="both"/>
      </w:pPr>
      <w:r w:rsidRPr="00AF22B4">
        <w:t>4.8. Заседание Комиссии правомочно при условии, что на заседании присутствует не менее половины от утвержденного ее состава.</w:t>
      </w:r>
    </w:p>
    <w:p w:rsidR="00512706" w:rsidRPr="00AF22B4" w:rsidRDefault="00512706" w:rsidP="00512706">
      <w:pPr>
        <w:ind w:firstLine="709"/>
        <w:jc w:val="both"/>
      </w:pPr>
      <w:r w:rsidRPr="00AF22B4">
        <w:t>4.9. Комиссия вправе осуществлять контроль за выполнением своих решений.</w:t>
      </w:r>
    </w:p>
    <w:p w:rsidR="00512706" w:rsidRPr="00C071DD" w:rsidRDefault="00512706" w:rsidP="00512706">
      <w:pPr>
        <w:ind w:firstLine="709"/>
        <w:jc w:val="both"/>
      </w:pPr>
      <w:r w:rsidRPr="00AF22B4">
        <w:t>4.10. Решения Комиссии оформляются протоколом, который подписывается председателем Комиссии, секретарем и всеми членами Комиссии.</w:t>
      </w:r>
    </w:p>
    <w:p w:rsidR="003C157F" w:rsidRPr="00C071DD" w:rsidRDefault="003C157F" w:rsidP="003C157F">
      <w:pPr>
        <w:jc w:val="center"/>
      </w:pPr>
    </w:p>
    <w:p w:rsidR="00D241CD" w:rsidRPr="00C54783" w:rsidRDefault="00ED1936" w:rsidP="00ED1936">
      <w:pPr>
        <w:pStyle w:val="ConsPlusNormal"/>
        <w:jc w:val="right"/>
        <w:rPr>
          <w:rFonts w:ascii="Times New Roman" w:hAnsi="Times New Roman" w:cs="Times New Roman"/>
          <w:sz w:val="24"/>
          <w:szCs w:val="24"/>
        </w:rPr>
      </w:pPr>
      <w:r w:rsidRPr="00C54783">
        <w:rPr>
          <w:rFonts w:ascii="Times New Roman" w:hAnsi="Times New Roman" w:cs="Times New Roman"/>
          <w:sz w:val="24"/>
          <w:szCs w:val="24"/>
        </w:rPr>
        <w:lastRenderedPageBreak/>
        <w:t>Приложение</w:t>
      </w:r>
      <w:r w:rsidR="00412063" w:rsidRPr="00C54783">
        <w:rPr>
          <w:rFonts w:ascii="Times New Roman" w:hAnsi="Times New Roman" w:cs="Times New Roman"/>
          <w:sz w:val="24"/>
          <w:szCs w:val="24"/>
        </w:rPr>
        <w:t xml:space="preserve"> </w:t>
      </w:r>
    </w:p>
    <w:p w:rsidR="00ED1936" w:rsidRPr="00C54783" w:rsidRDefault="00ED1936" w:rsidP="00D241CD">
      <w:pPr>
        <w:pStyle w:val="ConsPlusNormal"/>
        <w:jc w:val="right"/>
        <w:rPr>
          <w:rFonts w:ascii="Times New Roman" w:hAnsi="Times New Roman" w:cs="Times New Roman"/>
          <w:sz w:val="24"/>
          <w:szCs w:val="24"/>
        </w:rPr>
      </w:pPr>
      <w:r w:rsidRPr="00C54783">
        <w:rPr>
          <w:rFonts w:ascii="Times New Roman" w:hAnsi="Times New Roman" w:cs="Times New Roman"/>
          <w:sz w:val="24"/>
          <w:szCs w:val="24"/>
        </w:rPr>
        <w:t xml:space="preserve"> к Положению</w:t>
      </w:r>
      <w:r w:rsidR="00D241CD" w:rsidRPr="00C54783">
        <w:rPr>
          <w:rFonts w:ascii="Times New Roman" w:hAnsi="Times New Roman" w:cs="Times New Roman"/>
          <w:sz w:val="24"/>
          <w:szCs w:val="24"/>
        </w:rPr>
        <w:t xml:space="preserve"> </w:t>
      </w:r>
      <w:r w:rsidRPr="00C54783">
        <w:rPr>
          <w:rFonts w:ascii="Times New Roman" w:hAnsi="Times New Roman" w:cs="Times New Roman"/>
          <w:sz w:val="24"/>
          <w:szCs w:val="24"/>
        </w:rPr>
        <w:t xml:space="preserve">о комиссии по проведению конкурсного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sz w:val="24"/>
          <w:szCs w:val="24"/>
        </w:rPr>
        <w:t xml:space="preserve">отбора на </w:t>
      </w:r>
      <w:r w:rsidRPr="00C54783">
        <w:rPr>
          <w:rFonts w:ascii="Times New Roman" w:hAnsi="Times New Roman" w:cs="Times New Roman"/>
          <w:color w:val="000000"/>
          <w:sz w:val="24"/>
          <w:szCs w:val="24"/>
        </w:rPr>
        <w:t xml:space="preserve">предоставление субсидий </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из бюджета городского поселения Приобье</w:t>
      </w:r>
      <w:r w:rsidR="00ED1936" w:rsidRPr="00C54783">
        <w:rPr>
          <w:rFonts w:ascii="Times New Roman" w:hAnsi="Times New Roman" w:cs="Times New Roman"/>
          <w:color w:val="000000"/>
          <w:sz w:val="24"/>
          <w:szCs w:val="24"/>
        </w:rPr>
        <w:t xml:space="preserve">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юридическим лицам (за исключением субсидий</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государственным </w:t>
      </w:r>
      <w:r w:rsidR="00365B65">
        <w:rPr>
          <w:rFonts w:ascii="Times New Roman" w:hAnsi="Times New Roman" w:cs="Times New Roman"/>
          <w:color w:val="000000"/>
          <w:sz w:val="24"/>
          <w:szCs w:val="24"/>
        </w:rPr>
        <w:t>(муниципальным) учреждениям),</w:t>
      </w:r>
      <w:r w:rsidR="00ED1936" w:rsidRPr="00C54783">
        <w:rPr>
          <w:rFonts w:ascii="Times New Roman" w:hAnsi="Times New Roman" w:cs="Times New Roman"/>
          <w:color w:val="000000"/>
          <w:sz w:val="24"/>
          <w:szCs w:val="24"/>
        </w:rPr>
        <w:t xml:space="preserve"> – производителям товаров,</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 </w:t>
      </w:r>
      <w:r w:rsidR="00F24BBE">
        <w:rPr>
          <w:rFonts w:ascii="Times New Roman" w:hAnsi="Times New Roman" w:cs="Times New Roman"/>
          <w:color w:val="000000"/>
          <w:sz w:val="24"/>
          <w:szCs w:val="24"/>
        </w:rPr>
        <w:t xml:space="preserve">и услуг в сфере </w:t>
      </w:r>
      <w:r w:rsidR="00ED1936" w:rsidRPr="00C54783">
        <w:rPr>
          <w:rFonts w:ascii="Times New Roman" w:hAnsi="Times New Roman" w:cs="Times New Roman"/>
          <w:color w:val="000000"/>
          <w:sz w:val="24"/>
          <w:szCs w:val="24"/>
        </w:rPr>
        <w:t xml:space="preserve">теплоснабжения,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водоснабжения и водоотведения, оказывающим</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 xml:space="preserve"> коммунальн</w:t>
      </w:r>
      <w:r w:rsidR="005C7B32">
        <w:rPr>
          <w:rFonts w:ascii="Times New Roman" w:hAnsi="Times New Roman" w:cs="Times New Roman"/>
          <w:color w:val="000000"/>
          <w:sz w:val="24"/>
          <w:szCs w:val="24"/>
        </w:rPr>
        <w:t>ые услуги потребителям городского</w:t>
      </w:r>
    </w:p>
    <w:p w:rsidR="00ED1936" w:rsidRPr="00C54783" w:rsidRDefault="005C7B32" w:rsidP="00D241C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поселения Приобье</w:t>
      </w:r>
      <w:r w:rsidR="00ED1936" w:rsidRPr="00C54783">
        <w:rPr>
          <w:rFonts w:ascii="Times New Roman" w:hAnsi="Times New Roman" w:cs="Times New Roman"/>
          <w:color w:val="000000"/>
          <w:sz w:val="24"/>
          <w:szCs w:val="24"/>
        </w:rPr>
        <w:t>, на финансовое</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 xml:space="preserve"> обеспечение затрат в целях оплаты задолженности</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 xml:space="preserve"> организаций коммунального комплекса за </w:t>
      </w:r>
    </w:p>
    <w:p w:rsidR="00ED1936" w:rsidRPr="00C54783" w:rsidRDefault="00ED1936" w:rsidP="00D241CD">
      <w:pPr>
        <w:pStyle w:val="ConsPlusNormal"/>
        <w:jc w:val="right"/>
        <w:rPr>
          <w:rFonts w:ascii="Times New Roman" w:hAnsi="Times New Roman" w:cs="Times New Roman"/>
          <w:color w:val="000000"/>
          <w:sz w:val="24"/>
          <w:szCs w:val="24"/>
        </w:rPr>
      </w:pPr>
      <w:r w:rsidRPr="00C54783">
        <w:rPr>
          <w:rFonts w:ascii="Times New Roman" w:hAnsi="Times New Roman" w:cs="Times New Roman"/>
          <w:color w:val="000000"/>
          <w:sz w:val="24"/>
          <w:szCs w:val="24"/>
        </w:rPr>
        <w:t>потребленные топливо-энергетические</w:t>
      </w:r>
    </w:p>
    <w:p w:rsidR="00ED1936" w:rsidRPr="00C54783" w:rsidRDefault="00ED1936" w:rsidP="00D241CD">
      <w:pPr>
        <w:pStyle w:val="ConsPlusNormal"/>
        <w:jc w:val="right"/>
        <w:rPr>
          <w:rFonts w:ascii="Times New Roman" w:hAnsi="Times New Roman" w:cs="Times New Roman"/>
          <w:sz w:val="24"/>
          <w:szCs w:val="24"/>
        </w:rPr>
      </w:pPr>
      <w:r w:rsidRPr="00C54783">
        <w:rPr>
          <w:rFonts w:ascii="Times New Roman" w:hAnsi="Times New Roman" w:cs="Times New Roman"/>
          <w:color w:val="000000"/>
          <w:sz w:val="24"/>
          <w:szCs w:val="24"/>
        </w:rPr>
        <w:t xml:space="preserve"> ресурсы перед гарантирующими поставщиками</w:t>
      </w:r>
    </w:p>
    <w:p w:rsidR="00ED1936" w:rsidRPr="00C54783" w:rsidRDefault="00ED1936" w:rsidP="00ED1936">
      <w:pPr>
        <w:pStyle w:val="ConsPlusNormal"/>
        <w:jc w:val="center"/>
        <w:rPr>
          <w:rFonts w:ascii="Times New Roman" w:hAnsi="Times New Roman" w:cs="Times New Roman"/>
          <w:sz w:val="24"/>
          <w:szCs w:val="24"/>
        </w:rPr>
      </w:pPr>
    </w:p>
    <w:p w:rsidR="00ED1936" w:rsidRPr="00C54783" w:rsidRDefault="00ED1936" w:rsidP="00ED1936">
      <w:pPr>
        <w:pStyle w:val="ConsPlusNormal"/>
        <w:jc w:val="center"/>
        <w:rPr>
          <w:rFonts w:ascii="Times New Roman" w:hAnsi="Times New Roman" w:cs="Times New Roman"/>
          <w:sz w:val="24"/>
          <w:szCs w:val="24"/>
        </w:rPr>
      </w:pPr>
    </w:p>
    <w:p w:rsidR="00ED1936" w:rsidRPr="00C54783" w:rsidRDefault="00ED1936" w:rsidP="00ED1936">
      <w:pPr>
        <w:pStyle w:val="ConsPlusNormal"/>
        <w:jc w:val="center"/>
        <w:rPr>
          <w:rFonts w:ascii="Times New Roman" w:hAnsi="Times New Roman" w:cs="Times New Roman"/>
          <w:sz w:val="24"/>
          <w:szCs w:val="24"/>
        </w:rPr>
      </w:pPr>
      <w:r w:rsidRPr="00C54783">
        <w:rPr>
          <w:rFonts w:ascii="Times New Roman" w:hAnsi="Times New Roman" w:cs="Times New Roman"/>
          <w:sz w:val="24"/>
          <w:szCs w:val="24"/>
        </w:rPr>
        <w:t>Состав комиссии</w:t>
      </w:r>
    </w:p>
    <w:p w:rsidR="00ED1936" w:rsidRPr="00C071DD" w:rsidRDefault="00ED1936" w:rsidP="00ED1936">
      <w:pPr>
        <w:pStyle w:val="ConsPlusNormal"/>
        <w:jc w:val="center"/>
        <w:rPr>
          <w:rFonts w:ascii="Times New Roman" w:hAnsi="Times New Roman" w:cs="Times New Roman"/>
          <w:sz w:val="24"/>
          <w:szCs w:val="24"/>
        </w:rPr>
      </w:pPr>
      <w:r w:rsidRPr="00C54783">
        <w:rPr>
          <w:rFonts w:ascii="Times New Roman" w:hAnsi="Times New Roman" w:cs="Times New Roman"/>
          <w:sz w:val="24"/>
          <w:szCs w:val="24"/>
        </w:rPr>
        <w:t xml:space="preserve">по проведению конкурсного отбора на </w:t>
      </w:r>
      <w:r w:rsidRPr="00C54783">
        <w:rPr>
          <w:rFonts w:ascii="Times New Roman" w:hAnsi="Times New Roman" w:cs="Times New Roman"/>
          <w:color w:val="000000"/>
          <w:sz w:val="24"/>
          <w:szCs w:val="24"/>
        </w:rPr>
        <w:t>предоставлен</w:t>
      </w:r>
      <w:r w:rsidR="005C7B32">
        <w:rPr>
          <w:rFonts w:ascii="Times New Roman" w:hAnsi="Times New Roman" w:cs="Times New Roman"/>
          <w:color w:val="000000"/>
          <w:sz w:val="24"/>
          <w:szCs w:val="24"/>
        </w:rPr>
        <w:t>ие субсидий из бюджета городского поселения Приобье</w:t>
      </w:r>
      <w:r w:rsidRPr="00C54783">
        <w:rPr>
          <w:rFonts w:ascii="Times New Roman" w:hAnsi="Times New Roman" w:cs="Times New Roman"/>
          <w:color w:val="000000"/>
          <w:sz w:val="24"/>
          <w:szCs w:val="24"/>
        </w:rPr>
        <w:t xml:space="preserve"> юридическим лицам (за исключением субсидий  государственным  (муниципальным) учреждения</w:t>
      </w:r>
      <w:r w:rsidR="00365B65">
        <w:rPr>
          <w:rFonts w:ascii="Times New Roman" w:hAnsi="Times New Roman" w:cs="Times New Roman"/>
          <w:color w:val="000000"/>
          <w:sz w:val="24"/>
          <w:szCs w:val="24"/>
        </w:rPr>
        <w:t>м)</w:t>
      </w:r>
      <w:r w:rsidRPr="00C54783">
        <w:rPr>
          <w:rFonts w:ascii="Times New Roman" w:hAnsi="Times New Roman" w:cs="Times New Roman"/>
          <w:color w:val="000000"/>
          <w:sz w:val="24"/>
          <w:szCs w:val="24"/>
        </w:rPr>
        <w:t xml:space="preserve"> – производителям товаров,  работ  и  услуг  в сфере  теплоснабжения,  водоснабжения и водоотведения, оказывающим коммунальн</w:t>
      </w:r>
      <w:r w:rsidR="005C7B32">
        <w:rPr>
          <w:rFonts w:ascii="Times New Roman" w:hAnsi="Times New Roman" w:cs="Times New Roman"/>
          <w:color w:val="000000"/>
          <w:sz w:val="24"/>
          <w:szCs w:val="24"/>
        </w:rPr>
        <w:t>ые услуги потребителям городского поселения Приобье</w:t>
      </w:r>
      <w:r w:rsidRPr="00C54783">
        <w:rPr>
          <w:rFonts w:ascii="Times New Roman" w:hAnsi="Times New Roman" w:cs="Times New Roman"/>
          <w:color w:val="000000"/>
          <w:sz w:val="24"/>
          <w:szCs w:val="24"/>
        </w:rPr>
        <w:t xml:space="preserve">,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 </w:t>
      </w:r>
      <w:r w:rsidRPr="00C54783">
        <w:rPr>
          <w:rFonts w:ascii="Times New Roman" w:hAnsi="Times New Roman" w:cs="Times New Roman"/>
          <w:sz w:val="24"/>
          <w:szCs w:val="24"/>
        </w:rPr>
        <w:t>(далее – Комиссия)</w:t>
      </w:r>
    </w:p>
    <w:p w:rsidR="00ED1936" w:rsidRDefault="00ED1936" w:rsidP="00D340AB">
      <w:pPr>
        <w:pStyle w:val="ConsPlusNormal"/>
        <w:jc w:val="both"/>
        <w:rPr>
          <w:rFonts w:ascii="Times New Roman" w:hAnsi="Times New Roman" w:cs="Times New Roman"/>
          <w:sz w:val="24"/>
          <w:szCs w:val="24"/>
        </w:rPr>
      </w:pPr>
    </w:p>
    <w:p w:rsidR="00D340AB" w:rsidRDefault="00D340AB" w:rsidP="00D340AB">
      <w:pPr>
        <w:pStyle w:val="ConsPlusNormal"/>
        <w:jc w:val="both"/>
        <w:rPr>
          <w:rFonts w:ascii="Times New Roman" w:hAnsi="Times New Roman" w:cs="Times New Roman"/>
          <w:sz w:val="24"/>
          <w:szCs w:val="24"/>
        </w:rPr>
      </w:pPr>
    </w:p>
    <w:p w:rsidR="00D340AB"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 комиссии – Глава городского поселения Приобье.</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комиссии – заместитель главы по финансам. </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заместитель главы по строительству, вопросам ЖКХ и обеспечению </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безопасности;</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начальник отдел</w:t>
      </w:r>
      <w:r w:rsidR="00F24BBE">
        <w:rPr>
          <w:rFonts w:ascii="Times New Roman" w:hAnsi="Times New Roman" w:cs="Times New Roman"/>
          <w:sz w:val="24"/>
          <w:szCs w:val="24"/>
        </w:rPr>
        <w:t>а по вопросам жизнеобеспечения</w:t>
      </w:r>
      <w:r>
        <w:rPr>
          <w:rFonts w:ascii="Times New Roman" w:hAnsi="Times New Roman" w:cs="Times New Roman"/>
          <w:sz w:val="24"/>
          <w:szCs w:val="24"/>
        </w:rPr>
        <w:t>;</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начальник отдела правового обеспечения;</w:t>
      </w:r>
    </w:p>
    <w:p w:rsidR="00045EBE"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Секретарь комиссии:</w:t>
      </w:r>
    </w:p>
    <w:p w:rsidR="00045EBE" w:rsidRPr="00C071DD" w:rsidRDefault="00045EBE" w:rsidP="00D340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главный специалист отдел</w:t>
      </w:r>
      <w:r w:rsidR="00F24BBE">
        <w:rPr>
          <w:rFonts w:ascii="Times New Roman" w:hAnsi="Times New Roman" w:cs="Times New Roman"/>
          <w:sz w:val="24"/>
          <w:szCs w:val="24"/>
        </w:rPr>
        <w:t>а по вопросам жизнеобеспечения</w:t>
      </w:r>
      <w:r>
        <w:rPr>
          <w:rFonts w:ascii="Times New Roman" w:hAnsi="Times New Roman" w:cs="Times New Roman"/>
          <w:sz w:val="24"/>
          <w:szCs w:val="24"/>
        </w:rPr>
        <w:t xml:space="preserve">.                       </w:t>
      </w:r>
    </w:p>
    <w:sectPr w:rsidR="00045EBE" w:rsidRPr="00C071DD" w:rsidSect="001316E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33" w:rsidRDefault="00154F33">
      <w:r>
        <w:separator/>
      </w:r>
    </w:p>
  </w:endnote>
  <w:endnote w:type="continuationSeparator" w:id="0">
    <w:p w:rsidR="00154F33" w:rsidRDefault="0015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sans-serif">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33" w:rsidRDefault="00154F33">
      <w:r>
        <w:separator/>
      </w:r>
    </w:p>
  </w:footnote>
  <w:footnote w:type="continuationSeparator" w:id="0">
    <w:p w:rsidR="00154F33" w:rsidRDefault="0015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3932C1"/>
    <w:multiLevelType w:val="multilevel"/>
    <w:tmpl w:val="8E16467E"/>
    <w:lvl w:ilvl="0">
      <w:start w:val="1"/>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2"/>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46254D"/>
    <w:multiLevelType w:val="multilevel"/>
    <w:tmpl w:val="E3189A7C"/>
    <w:lvl w:ilvl="0">
      <w:start w:val="1"/>
      <w:numFmt w:val="decimal"/>
      <w:lvlText w:val="%1."/>
      <w:lvlJc w:val="left"/>
      <w:pPr>
        <w:ind w:left="1211" w:hanging="360"/>
      </w:pPr>
      <w:rPr>
        <w:rFonts w:ascii="Arial" w:hAnsi="Arial" w:cs="Arial" w:hint="default"/>
        <w:color w:val="auto"/>
        <w:sz w:val="24"/>
        <w:szCs w:val="24"/>
      </w:rPr>
    </w:lvl>
    <w:lvl w:ilvl="1">
      <w:start w:val="1"/>
      <w:numFmt w:val="decimal"/>
      <w:isLgl/>
      <w:lvlText w:val="%1.%2."/>
      <w:lvlJc w:val="left"/>
      <w:pPr>
        <w:ind w:left="1911" w:hanging="720"/>
      </w:pPr>
      <w:rPr>
        <w:rFonts w:hint="default"/>
      </w:rPr>
    </w:lvl>
    <w:lvl w:ilvl="2">
      <w:start w:val="1"/>
      <w:numFmt w:val="decimal"/>
      <w:isLgl/>
      <w:lvlText w:val="%1.%2.%3."/>
      <w:lvlJc w:val="left"/>
      <w:pPr>
        <w:ind w:left="2251" w:hanging="720"/>
      </w:pPr>
      <w:rPr>
        <w:rFonts w:hint="default"/>
      </w:rPr>
    </w:lvl>
    <w:lvl w:ilvl="3">
      <w:start w:val="1"/>
      <w:numFmt w:val="decimal"/>
      <w:isLgl/>
      <w:lvlText w:val="%1.%2.%3.%4."/>
      <w:lvlJc w:val="left"/>
      <w:pPr>
        <w:ind w:left="2951" w:hanging="1080"/>
      </w:pPr>
      <w:rPr>
        <w:rFonts w:hint="default"/>
      </w:rPr>
    </w:lvl>
    <w:lvl w:ilvl="4">
      <w:start w:val="1"/>
      <w:numFmt w:val="decimal"/>
      <w:isLgl/>
      <w:lvlText w:val="%1.%2.%3.%4.%5."/>
      <w:lvlJc w:val="left"/>
      <w:pPr>
        <w:ind w:left="3291"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331" w:hanging="144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31" w:hanging="2160"/>
      </w:pPr>
      <w:rPr>
        <w:rFonts w:hint="default"/>
      </w:rPr>
    </w:lvl>
  </w:abstractNum>
  <w:abstractNum w:abstractNumId="3" w15:restartNumberingAfterBreak="0">
    <w:nsid w:val="17EB43ED"/>
    <w:multiLevelType w:val="multilevel"/>
    <w:tmpl w:val="93F48CF2"/>
    <w:lvl w:ilvl="0">
      <w:start w:val="1"/>
      <w:numFmt w:val="decimal"/>
      <w:lvlText w:val="%1."/>
      <w:lvlJc w:val="left"/>
      <w:pPr>
        <w:ind w:left="90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470" w:hanging="930"/>
      </w:pPr>
      <w:rPr>
        <w:rFonts w:hint="default"/>
      </w:rPr>
    </w:lvl>
    <w:lvl w:ilvl="3">
      <w:start w:val="1"/>
      <w:numFmt w:val="decimal"/>
      <w:isLgl/>
      <w:lvlText w:val="%1.%2.%3.%4"/>
      <w:lvlJc w:val="left"/>
      <w:pPr>
        <w:ind w:left="1470" w:hanging="93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89247E3"/>
    <w:multiLevelType w:val="multilevel"/>
    <w:tmpl w:val="1AD6D95E"/>
    <w:lvl w:ilvl="0">
      <w:start w:val="1"/>
      <w:numFmt w:val="decimal"/>
      <w:lvlText w:val="%1."/>
      <w:lvlJc w:val="left"/>
      <w:pPr>
        <w:ind w:left="2628" w:hanging="360"/>
      </w:pPr>
      <w:rPr>
        <w:rFonts w:hint="default"/>
      </w:rPr>
    </w:lvl>
    <w:lvl w:ilvl="1">
      <w:start w:val="4"/>
      <w:numFmt w:val="decimal"/>
      <w:isLgl/>
      <w:lvlText w:val="%1.%2."/>
      <w:lvlJc w:val="left"/>
      <w:pPr>
        <w:ind w:left="3453" w:hanging="1185"/>
      </w:pPr>
      <w:rPr>
        <w:rFonts w:hint="default"/>
      </w:rPr>
    </w:lvl>
    <w:lvl w:ilvl="2">
      <w:start w:val="1"/>
      <w:numFmt w:val="decimal"/>
      <w:isLgl/>
      <w:lvlText w:val="%1.%2.%3."/>
      <w:lvlJc w:val="left"/>
      <w:pPr>
        <w:ind w:left="3453" w:hanging="1185"/>
      </w:pPr>
      <w:rPr>
        <w:rFonts w:hint="default"/>
      </w:rPr>
    </w:lvl>
    <w:lvl w:ilvl="3">
      <w:start w:val="1"/>
      <w:numFmt w:val="decimal"/>
      <w:isLgl/>
      <w:lvlText w:val="%1.%2.%3.%4."/>
      <w:lvlJc w:val="left"/>
      <w:pPr>
        <w:ind w:left="3453" w:hanging="1185"/>
      </w:pPr>
      <w:rPr>
        <w:rFonts w:hint="default"/>
      </w:rPr>
    </w:lvl>
    <w:lvl w:ilvl="4">
      <w:start w:val="1"/>
      <w:numFmt w:val="decimal"/>
      <w:isLgl/>
      <w:lvlText w:val="%1.%2.%3.%4.%5."/>
      <w:lvlJc w:val="left"/>
      <w:pPr>
        <w:ind w:left="3453" w:hanging="1185"/>
      </w:pPr>
      <w:rPr>
        <w:rFonts w:hint="default"/>
      </w:rPr>
    </w:lvl>
    <w:lvl w:ilvl="5">
      <w:start w:val="1"/>
      <w:numFmt w:val="decimal"/>
      <w:isLgl/>
      <w:lvlText w:val="%1.%2.%3.%4.%5.%6."/>
      <w:lvlJc w:val="left"/>
      <w:pPr>
        <w:ind w:left="3453" w:hanging="1185"/>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15:restartNumberingAfterBreak="0">
    <w:nsid w:val="1F182187"/>
    <w:multiLevelType w:val="hybridMultilevel"/>
    <w:tmpl w:val="0FA485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09064F"/>
    <w:multiLevelType w:val="hybridMultilevel"/>
    <w:tmpl w:val="D468110A"/>
    <w:lvl w:ilvl="0" w:tplc="36D61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624B9E"/>
    <w:multiLevelType w:val="hybridMultilevel"/>
    <w:tmpl w:val="10FC0C20"/>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4E2C6A"/>
    <w:multiLevelType w:val="multilevel"/>
    <w:tmpl w:val="82F8D6E4"/>
    <w:lvl w:ilvl="0">
      <w:start w:val="1"/>
      <w:numFmt w:val="decimal"/>
      <w:lvlText w:val="%1."/>
      <w:lvlJc w:val="left"/>
      <w:pPr>
        <w:ind w:left="720" w:hanging="360"/>
      </w:pPr>
      <w:rPr>
        <w:rFonts w:ascii="Times New Roman" w:hAnsi="Times New Roman" w:cs="Times New Roman" w:hint="default"/>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867FC"/>
    <w:multiLevelType w:val="hybridMultilevel"/>
    <w:tmpl w:val="79CE6F2A"/>
    <w:lvl w:ilvl="0" w:tplc="65BC6314">
      <w:start w:val="1"/>
      <w:numFmt w:val="decimal"/>
      <w:lvlText w:val="%1."/>
      <w:lvlJc w:val="left"/>
      <w:pPr>
        <w:ind w:left="2110" w:hanging="135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15:restartNumberingAfterBreak="0">
    <w:nsid w:val="31E737C1"/>
    <w:multiLevelType w:val="hybridMultilevel"/>
    <w:tmpl w:val="DB5257B2"/>
    <w:lvl w:ilvl="0" w:tplc="E72E5DD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15:restartNumberingAfterBreak="0">
    <w:nsid w:val="35681F09"/>
    <w:multiLevelType w:val="hybridMultilevel"/>
    <w:tmpl w:val="351CCE2C"/>
    <w:lvl w:ilvl="0" w:tplc="ACB6741E">
      <w:start w:val="1"/>
      <w:numFmt w:val="decimal"/>
      <w:lvlText w:val="%1."/>
      <w:lvlJc w:val="left"/>
      <w:pPr>
        <w:ind w:left="1638" w:hanging="93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8415D7"/>
    <w:multiLevelType w:val="hybridMultilevel"/>
    <w:tmpl w:val="5FD028F2"/>
    <w:lvl w:ilvl="0" w:tplc="D640D73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DA94F8D"/>
    <w:multiLevelType w:val="hybridMultilevel"/>
    <w:tmpl w:val="D31C96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73D19"/>
    <w:multiLevelType w:val="multilevel"/>
    <w:tmpl w:val="285A6BE0"/>
    <w:lvl w:ilvl="0">
      <w:start w:val="1"/>
      <w:numFmt w:val="decimal"/>
      <w:suff w:val="space"/>
      <w:lvlText w:val="%1."/>
      <w:lvlJc w:val="left"/>
    </w:lvl>
    <w:lvl w:ilvl="1">
      <w:start w:val="2"/>
      <w:numFmt w:val="decimal"/>
      <w:isLgl/>
      <w:lvlText w:val="%1.%2."/>
      <w:lvlJc w:val="left"/>
      <w:pPr>
        <w:ind w:left="2175" w:hanging="1455"/>
      </w:pPr>
      <w:rPr>
        <w:rFonts w:hint="default"/>
      </w:rPr>
    </w:lvl>
    <w:lvl w:ilvl="2">
      <w:start w:val="1"/>
      <w:numFmt w:val="decimal"/>
      <w:isLgl/>
      <w:lvlText w:val="%1.%2.%3."/>
      <w:lvlJc w:val="left"/>
      <w:pPr>
        <w:ind w:left="2895" w:hanging="1455"/>
      </w:pPr>
      <w:rPr>
        <w:rFonts w:hint="default"/>
      </w:rPr>
    </w:lvl>
    <w:lvl w:ilvl="3">
      <w:start w:val="1"/>
      <w:numFmt w:val="decimal"/>
      <w:isLgl/>
      <w:lvlText w:val="%1.%2.%3.%4."/>
      <w:lvlJc w:val="left"/>
      <w:pPr>
        <w:ind w:left="3615" w:hanging="1455"/>
      </w:pPr>
      <w:rPr>
        <w:rFonts w:hint="default"/>
      </w:rPr>
    </w:lvl>
    <w:lvl w:ilvl="4">
      <w:start w:val="1"/>
      <w:numFmt w:val="decimal"/>
      <w:isLgl/>
      <w:lvlText w:val="%1.%2.%3.%4.%5."/>
      <w:lvlJc w:val="left"/>
      <w:pPr>
        <w:ind w:left="4335" w:hanging="1455"/>
      </w:pPr>
      <w:rPr>
        <w:rFonts w:hint="default"/>
      </w:rPr>
    </w:lvl>
    <w:lvl w:ilvl="5">
      <w:start w:val="1"/>
      <w:numFmt w:val="decimal"/>
      <w:isLgl/>
      <w:lvlText w:val="%1.%2.%3.%4.%5.%6."/>
      <w:lvlJc w:val="left"/>
      <w:pPr>
        <w:ind w:left="5055" w:hanging="1455"/>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51C06C4C"/>
    <w:multiLevelType w:val="hybridMultilevel"/>
    <w:tmpl w:val="82F8D6E4"/>
    <w:lvl w:ilvl="0" w:tplc="3CA884F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7E2C0D"/>
    <w:multiLevelType w:val="hybridMultilevel"/>
    <w:tmpl w:val="C096F042"/>
    <w:lvl w:ilvl="0" w:tplc="60D893C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63AF079C"/>
    <w:multiLevelType w:val="hybridMultilevel"/>
    <w:tmpl w:val="5784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B32F5"/>
    <w:multiLevelType w:val="hybridMultilevel"/>
    <w:tmpl w:val="B1B6097E"/>
    <w:lvl w:ilvl="0" w:tplc="9030F1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EB10BF"/>
    <w:multiLevelType w:val="hybridMultilevel"/>
    <w:tmpl w:val="5784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1B51BB"/>
    <w:multiLevelType w:val="singleLevel"/>
    <w:tmpl w:val="56CA03BC"/>
    <w:lvl w:ilvl="0">
      <w:start w:val="1"/>
      <w:numFmt w:val="decimal"/>
      <w:lvlText w:val="%1."/>
      <w:legacy w:legacy="1" w:legacySpace="0" w:legacyIndent="231"/>
      <w:lvlJc w:val="left"/>
      <w:rPr>
        <w:rFonts w:ascii="Times New Roman" w:hAnsi="Times New Roman" w:cs="Times New Roman" w:hint="default"/>
      </w:rPr>
    </w:lvl>
  </w:abstractNum>
  <w:abstractNum w:abstractNumId="21" w15:restartNumberingAfterBreak="0">
    <w:nsid w:val="72625B2B"/>
    <w:multiLevelType w:val="singleLevel"/>
    <w:tmpl w:val="BBB80988"/>
    <w:lvl w:ilvl="0">
      <w:start w:val="12"/>
      <w:numFmt w:val="decimal"/>
      <w:lvlText w:val="%1."/>
      <w:legacy w:legacy="1" w:legacySpace="0" w:legacyIndent="324"/>
      <w:lvlJc w:val="left"/>
      <w:rPr>
        <w:rFonts w:ascii="Arial" w:hAnsi="Arial" w:cs="Arial" w:hint="default"/>
      </w:rPr>
    </w:lvl>
  </w:abstractNum>
  <w:abstractNum w:abstractNumId="22" w15:restartNumberingAfterBreak="0">
    <w:nsid w:val="79076231"/>
    <w:multiLevelType w:val="hybridMultilevel"/>
    <w:tmpl w:val="3EEEB77C"/>
    <w:lvl w:ilvl="0" w:tplc="17624F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3"/>
  </w:num>
  <w:num w:numId="8">
    <w:abstractNumId w:val="22"/>
  </w:num>
  <w:num w:numId="9">
    <w:abstractNumId w:val="12"/>
  </w:num>
  <w:num w:numId="10">
    <w:abstractNumId w:val="20"/>
  </w:num>
  <w:num w:numId="11">
    <w:abstractNumId w:val="21"/>
  </w:num>
  <w:num w:numId="12">
    <w:abstractNumId w:val="13"/>
  </w:num>
  <w:num w:numId="13">
    <w:abstractNumId w:val="2"/>
  </w:num>
  <w:num w:numId="14">
    <w:abstractNumId w:val="15"/>
  </w:num>
  <w:num w:numId="15">
    <w:abstractNumId w:val="7"/>
  </w:num>
  <w:num w:numId="16">
    <w:abstractNumId w:val="8"/>
  </w:num>
  <w:num w:numId="17">
    <w:abstractNumId w:val="11"/>
  </w:num>
  <w:num w:numId="18">
    <w:abstractNumId w:val="14"/>
  </w:num>
  <w:num w:numId="19">
    <w:abstractNumId w:val="0"/>
  </w:num>
  <w:num w:numId="20">
    <w:abstractNumId w:val="6"/>
  </w:num>
  <w:num w:numId="21">
    <w:abstractNumId w:val="9"/>
  </w:num>
  <w:num w:numId="22">
    <w:abstractNumId w:val="4"/>
  </w:num>
  <w:num w:numId="23">
    <w:abstractNumId w:val="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97"/>
    <w:rsid w:val="00000827"/>
    <w:rsid w:val="000029C4"/>
    <w:rsid w:val="0000351F"/>
    <w:rsid w:val="000035B8"/>
    <w:rsid w:val="00006483"/>
    <w:rsid w:val="00006AE6"/>
    <w:rsid w:val="0000737F"/>
    <w:rsid w:val="00007B77"/>
    <w:rsid w:val="000125ED"/>
    <w:rsid w:val="00015656"/>
    <w:rsid w:val="000158CB"/>
    <w:rsid w:val="00016E71"/>
    <w:rsid w:val="000174B5"/>
    <w:rsid w:val="00021990"/>
    <w:rsid w:val="00022AE4"/>
    <w:rsid w:val="000271BA"/>
    <w:rsid w:val="00030303"/>
    <w:rsid w:val="000307FE"/>
    <w:rsid w:val="00031012"/>
    <w:rsid w:val="00032B67"/>
    <w:rsid w:val="000339E1"/>
    <w:rsid w:val="00034EBB"/>
    <w:rsid w:val="00037D4E"/>
    <w:rsid w:val="000404D4"/>
    <w:rsid w:val="000412DE"/>
    <w:rsid w:val="00041F9B"/>
    <w:rsid w:val="00044AFB"/>
    <w:rsid w:val="000456AC"/>
    <w:rsid w:val="00045EBE"/>
    <w:rsid w:val="000467F9"/>
    <w:rsid w:val="000502E1"/>
    <w:rsid w:val="00053332"/>
    <w:rsid w:val="00053740"/>
    <w:rsid w:val="000545D0"/>
    <w:rsid w:val="000550A9"/>
    <w:rsid w:val="000561CF"/>
    <w:rsid w:val="000564C8"/>
    <w:rsid w:val="000567F1"/>
    <w:rsid w:val="00057198"/>
    <w:rsid w:val="000572B0"/>
    <w:rsid w:val="00057E05"/>
    <w:rsid w:val="0006028A"/>
    <w:rsid w:val="00061D90"/>
    <w:rsid w:val="00064109"/>
    <w:rsid w:val="000646A2"/>
    <w:rsid w:val="00070F63"/>
    <w:rsid w:val="000722E5"/>
    <w:rsid w:val="000728CA"/>
    <w:rsid w:val="00072E3C"/>
    <w:rsid w:val="000730F2"/>
    <w:rsid w:val="000775F7"/>
    <w:rsid w:val="00077A00"/>
    <w:rsid w:val="00081A5A"/>
    <w:rsid w:val="00081E45"/>
    <w:rsid w:val="000877C9"/>
    <w:rsid w:val="00087C8D"/>
    <w:rsid w:val="00091C61"/>
    <w:rsid w:val="0009327F"/>
    <w:rsid w:val="00096CB5"/>
    <w:rsid w:val="000A0205"/>
    <w:rsid w:val="000A08E6"/>
    <w:rsid w:val="000A1E69"/>
    <w:rsid w:val="000A20ED"/>
    <w:rsid w:val="000A26BC"/>
    <w:rsid w:val="000A27E9"/>
    <w:rsid w:val="000A3628"/>
    <w:rsid w:val="000A372F"/>
    <w:rsid w:val="000A45E6"/>
    <w:rsid w:val="000A57EA"/>
    <w:rsid w:val="000A64AC"/>
    <w:rsid w:val="000B0489"/>
    <w:rsid w:val="000B23BE"/>
    <w:rsid w:val="000B2B1B"/>
    <w:rsid w:val="000B4721"/>
    <w:rsid w:val="000B4C0E"/>
    <w:rsid w:val="000B535B"/>
    <w:rsid w:val="000B7354"/>
    <w:rsid w:val="000B7450"/>
    <w:rsid w:val="000C0B83"/>
    <w:rsid w:val="000C3BD4"/>
    <w:rsid w:val="000C3E41"/>
    <w:rsid w:val="000C3F71"/>
    <w:rsid w:val="000C464F"/>
    <w:rsid w:val="000C56D5"/>
    <w:rsid w:val="000C56FE"/>
    <w:rsid w:val="000C63CB"/>
    <w:rsid w:val="000C6DA0"/>
    <w:rsid w:val="000D1C73"/>
    <w:rsid w:val="000D4FEB"/>
    <w:rsid w:val="000D7392"/>
    <w:rsid w:val="000D77A0"/>
    <w:rsid w:val="000D78B0"/>
    <w:rsid w:val="000D7ABF"/>
    <w:rsid w:val="000D7BB9"/>
    <w:rsid w:val="000E08B9"/>
    <w:rsid w:val="000E352D"/>
    <w:rsid w:val="000F15B3"/>
    <w:rsid w:val="000F3EFC"/>
    <w:rsid w:val="000F4C3D"/>
    <w:rsid w:val="000F6455"/>
    <w:rsid w:val="000F652D"/>
    <w:rsid w:val="000F73C3"/>
    <w:rsid w:val="00100C58"/>
    <w:rsid w:val="00101A3D"/>
    <w:rsid w:val="001030FF"/>
    <w:rsid w:val="0010560C"/>
    <w:rsid w:val="00105E76"/>
    <w:rsid w:val="00106490"/>
    <w:rsid w:val="00107844"/>
    <w:rsid w:val="00107DC8"/>
    <w:rsid w:val="00111176"/>
    <w:rsid w:val="00111EFA"/>
    <w:rsid w:val="00115981"/>
    <w:rsid w:val="001163DA"/>
    <w:rsid w:val="00117E4B"/>
    <w:rsid w:val="00117F1D"/>
    <w:rsid w:val="00120300"/>
    <w:rsid w:val="001204D4"/>
    <w:rsid w:val="00122703"/>
    <w:rsid w:val="00122837"/>
    <w:rsid w:val="001304AB"/>
    <w:rsid w:val="00130AEA"/>
    <w:rsid w:val="00130F08"/>
    <w:rsid w:val="001316EC"/>
    <w:rsid w:val="0013186B"/>
    <w:rsid w:val="00134A0E"/>
    <w:rsid w:val="00135A72"/>
    <w:rsid w:val="00136030"/>
    <w:rsid w:val="00141142"/>
    <w:rsid w:val="00143528"/>
    <w:rsid w:val="00144E4A"/>
    <w:rsid w:val="00145505"/>
    <w:rsid w:val="001479BF"/>
    <w:rsid w:val="00147E2F"/>
    <w:rsid w:val="00151D56"/>
    <w:rsid w:val="00154F33"/>
    <w:rsid w:val="0015791D"/>
    <w:rsid w:val="00157B34"/>
    <w:rsid w:val="00165BCC"/>
    <w:rsid w:val="00170ACD"/>
    <w:rsid w:val="00174F2F"/>
    <w:rsid w:val="0017629A"/>
    <w:rsid w:val="00176389"/>
    <w:rsid w:val="00177372"/>
    <w:rsid w:val="0017741D"/>
    <w:rsid w:val="00181375"/>
    <w:rsid w:val="00183646"/>
    <w:rsid w:val="00184164"/>
    <w:rsid w:val="001871D9"/>
    <w:rsid w:val="00190F48"/>
    <w:rsid w:val="00190F90"/>
    <w:rsid w:val="00191996"/>
    <w:rsid w:val="001919A0"/>
    <w:rsid w:val="00192579"/>
    <w:rsid w:val="001936B5"/>
    <w:rsid w:val="00193E4F"/>
    <w:rsid w:val="00194197"/>
    <w:rsid w:val="0019436A"/>
    <w:rsid w:val="0019513F"/>
    <w:rsid w:val="00195F04"/>
    <w:rsid w:val="00196512"/>
    <w:rsid w:val="0019705C"/>
    <w:rsid w:val="00197290"/>
    <w:rsid w:val="001A36B4"/>
    <w:rsid w:val="001A41FC"/>
    <w:rsid w:val="001A4C25"/>
    <w:rsid w:val="001A528B"/>
    <w:rsid w:val="001A6C32"/>
    <w:rsid w:val="001B24F9"/>
    <w:rsid w:val="001B34CB"/>
    <w:rsid w:val="001B497E"/>
    <w:rsid w:val="001B7A8F"/>
    <w:rsid w:val="001C05A6"/>
    <w:rsid w:val="001C1E25"/>
    <w:rsid w:val="001C2C4A"/>
    <w:rsid w:val="001C32BC"/>
    <w:rsid w:val="001C4B97"/>
    <w:rsid w:val="001C5333"/>
    <w:rsid w:val="001C546F"/>
    <w:rsid w:val="001C6B10"/>
    <w:rsid w:val="001D0859"/>
    <w:rsid w:val="001D15AC"/>
    <w:rsid w:val="001D2815"/>
    <w:rsid w:val="001D35A1"/>
    <w:rsid w:val="001D4C61"/>
    <w:rsid w:val="001D51D4"/>
    <w:rsid w:val="001E237C"/>
    <w:rsid w:val="001E2811"/>
    <w:rsid w:val="001E63B3"/>
    <w:rsid w:val="001F08A5"/>
    <w:rsid w:val="001F17D8"/>
    <w:rsid w:val="001F34E8"/>
    <w:rsid w:val="001F52F6"/>
    <w:rsid w:val="001F5594"/>
    <w:rsid w:val="00200C45"/>
    <w:rsid w:val="00203C3D"/>
    <w:rsid w:val="00204A1C"/>
    <w:rsid w:val="00204C67"/>
    <w:rsid w:val="002051C5"/>
    <w:rsid w:val="002055A6"/>
    <w:rsid w:val="002060A5"/>
    <w:rsid w:val="0020677B"/>
    <w:rsid w:val="002072C5"/>
    <w:rsid w:val="00224E59"/>
    <w:rsid w:val="002254F6"/>
    <w:rsid w:val="00230D31"/>
    <w:rsid w:val="00231449"/>
    <w:rsid w:val="00231C62"/>
    <w:rsid w:val="00233AC0"/>
    <w:rsid w:val="00233B8D"/>
    <w:rsid w:val="002347E7"/>
    <w:rsid w:val="0023500A"/>
    <w:rsid w:val="00235772"/>
    <w:rsid w:val="00235C39"/>
    <w:rsid w:val="00241EE0"/>
    <w:rsid w:val="002421F8"/>
    <w:rsid w:val="002430D1"/>
    <w:rsid w:val="00244BDE"/>
    <w:rsid w:val="00245E15"/>
    <w:rsid w:val="00246A6D"/>
    <w:rsid w:val="00246CF1"/>
    <w:rsid w:val="002470D4"/>
    <w:rsid w:val="00247960"/>
    <w:rsid w:val="00250A76"/>
    <w:rsid w:val="00251143"/>
    <w:rsid w:val="00251E9A"/>
    <w:rsid w:val="00253518"/>
    <w:rsid w:val="00253563"/>
    <w:rsid w:val="002537DD"/>
    <w:rsid w:val="00254760"/>
    <w:rsid w:val="00255AA0"/>
    <w:rsid w:val="00255C0C"/>
    <w:rsid w:val="0026017C"/>
    <w:rsid w:val="00263BEE"/>
    <w:rsid w:val="002648E0"/>
    <w:rsid w:val="002648F0"/>
    <w:rsid w:val="00264EA7"/>
    <w:rsid w:val="0026520E"/>
    <w:rsid w:val="00265E1E"/>
    <w:rsid w:val="0027259E"/>
    <w:rsid w:val="00272949"/>
    <w:rsid w:val="002745E4"/>
    <w:rsid w:val="00275637"/>
    <w:rsid w:val="00275829"/>
    <w:rsid w:val="00275E4F"/>
    <w:rsid w:val="00280730"/>
    <w:rsid w:val="00281313"/>
    <w:rsid w:val="00282094"/>
    <w:rsid w:val="0028238F"/>
    <w:rsid w:val="00285E91"/>
    <w:rsid w:val="00285FDA"/>
    <w:rsid w:val="00286099"/>
    <w:rsid w:val="002860FD"/>
    <w:rsid w:val="0028774C"/>
    <w:rsid w:val="00290DC2"/>
    <w:rsid w:val="00291169"/>
    <w:rsid w:val="00291687"/>
    <w:rsid w:val="0029273D"/>
    <w:rsid w:val="00293A6B"/>
    <w:rsid w:val="00295D1F"/>
    <w:rsid w:val="002A0CD1"/>
    <w:rsid w:val="002A294A"/>
    <w:rsid w:val="002A3402"/>
    <w:rsid w:val="002A6D31"/>
    <w:rsid w:val="002A7729"/>
    <w:rsid w:val="002B02A7"/>
    <w:rsid w:val="002B1CAE"/>
    <w:rsid w:val="002B2016"/>
    <w:rsid w:val="002B4177"/>
    <w:rsid w:val="002B65F1"/>
    <w:rsid w:val="002B7D67"/>
    <w:rsid w:val="002B7F1C"/>
    <w:rsid w:val="002C1A29"/>
    <w:rsid w:val="002C2018"/>
    <w:rsid w:val="002C29B3"/>
    <w:rsid w:val="002C3BD0"/>
    <w:rsid w:val="002C572A"/>
    <w:rsid w:val="002C580F"/>
    <w:rsid w:val="002D00B5"/>
    <w:rsid w:val="002D1354"/>
    <w:rsid w:val="002D2AD0"/>
    <w:rsid w:val="002D2B1E"/>
    <w:rsid w:val="002D2C28"/>
    <w:rsid w:val="002D2C99"/>
    <w:rsid w:val="002D4907"/>
    <w:rsid w:val="002D60D1"/>
    <w:rsid w:val="002D7148"/>
    <w:rsid w:val="002D7BFA"/>
    <w:rsid w:val="002D7DA8"/>
    <w:rsid w:val="002E0CE0"/>
    <w:rsid w:val="002E132F"/>
    <w:rsid w:val="002E1663"/>
    <w:rsid w:val="002E3DA4"/>
    <w:rsid w:val="002E4347"/>
    <w:rsid w:val="002E50AA"/>
    <w:rsid w:val="002E55DA"/>
    <w:rsid w:val="002E65C7"/>
    <w:rsid w:val="002F04AD"/>
    <w:rsid w:val="00301F0D"/>
    <w:rsid w:val="00303C4E"/>
    <w:rsid w:val="00304471"/>
    <w:rsid w:val="00305E82"/>
    <w:rsid w:val="0030656F"/>
    <w:rsid w:val="00307B7E"/>
    <w:rsid w:val="00311104"/>
    <w:rsid w:val="0031262E"/>
    <w:rsid w:val="00312B48"/>
    <w:rsid w:val="003159F9"/>
    <w:rsid w:val="00315C28"/>
    <w:rsid w:val="00315C71"/>
    <w:rsid w:val="0031750B"/>
    <w:rsid w:val="00322890"/>
    <w:rsid w:val="00322960"/>
    <w:rsid w:val="00322F9C"/>
    <w:rsid w:val="00323087"/>
    <w:rsid w:val="00323315"/>
    <w:rsid w:val="003251DC"/>
    <w:rsid w:val="00325AAF"/>
    <w:rsid w:val="00325D16"/>
    <w:rsid w:val="003276FF"/>
    <w:rsid w:val="00330383"/>
    <w:rsid w:val="003310BC"/>
    <w:rsid w:val="00331401"/>
    <w:rsid w:val="003315C2"/>
    <w:rsid w:val="00331926"/>
    <w:rsid w:val="003324E0"/>
    <w:rsid w:val="003338CE"/>
    <w:rsid w:val="00333A66"/>
    <w:rsid w:val="00335121"/>
    <w:rsid w:val="0033542B"/>
    <w:rsid w:val="00340B78"/>
    <w:rsid w:val="003422A7"/>
    <w:rsid w:val="00346FDB"/>
    <w:rsid w:val="00352AB9"/>
    <w:rsid w:val="00360A95"/>
    <w:rsid w:val="00360FC3"/>
    <w:rsid w:val="00361245"/>
    <w:rsid w:val="00361613"/>
    <w:rsid w:val="00362858"/>
    <w:rsid w:val="00365687"/>
    <w:rsid w:val="00365B65"/>
    <w:rsid w:val="00367C65"/>
    <w:rsid w:val="003707B1"/>
    <w:rsid w:val="00373A65"/>
    <w:rsid w:val="00373F21"/>
    <w:rsid w:val="003743CE"/>
    <w:rsid w:val="00376BE9"/>
    <w:rsid w:val="0037758A"/>
    <w:rsid w:val="00380D97"/>
    <w:rsid w:val="00381B4B"/>
    <w:rsid w:val="0038699E"/>
    <w:rsid w:val="00387842"/>
    <w:rsid w:val="00387E52"/>
    <w:rsid w:val="003927D4"/>
    <w:rsid w:val="00394E1B"/>
    <w:rsid w:val="00395135"/>
    <w:rsid w:val="00395B93"/>
    <w:rsid w:val="003A0518"/>
    <w:rsid w:val="003A0928"/>
    <w:rsid w:val="003A27BF"/>
    <w:rsid w:val="003A2DF1"/>
    <w:rsid w:val="003A320F"/>
    <w:rsid w:val="003A4711"/>
    <w:rsid w:val="003A4CCF"/>
    <w:rsid w:val="003B388F"/>
    <w:rsid w:val="003B619D"/>
    <w:rsid w:val="003B71D4"/>
    <w:rsid w:val="003B780A"/>
    <w:rsid w:val="003C157F"/>
    <w:rsid w:val="003C4F79"/>
    <w:rsid w:val="003C6388"/>
    <w:rsid w:val="003C6DA1"/>
    <w:rsid w:val="003D10D0"/>
    <w:rsid w:val="003D2538"/>
    <w:rsid w:val="003D3690"/>
    <w:rsid w:val="003D4C41"/>
    <w:rsid w:val="003D5332"/>
    <w:rsid w:val="003E0EA0"/>
    <w:rsid w:val="003E297B"/>
    <w:rsid w:val="003E29B7"/>
    <w:rsid w:val="003E2CA8"/>
    <w:rsid w:val="003E3A97"/>
    <w:rsid w:val="003E4ED2"/>
    <w:rsid w:val="003E519C"/>
    <w:rsid w:val="003E5931"/>
    <w:rsid w:val="003E6A8A"/>
    <w:rsid w:val="003E779A"/>
    <w:rsid w:val="003E7F5C"/>
    <w:rsid w:val="003F098F"/>
    <w:rsid w:val="003F0999"/>
    <w:rsid w:val="003F0A94"/>
    <w:rsid w:val="003F177B"/>
    <w:rsid w:val="003F23F1"/>
    <w:rsid w:val="003F5409"/>
    <w:rsid w:val="003F681B"/>
    <w:rsid w:val="003F6859"/>
    <w:rsid w:val="003F7A0A"/>
    <w:rsid w:val="00400E42"/>
    <w:rsid w:val="00401D1A"/>
    <w:rsid w:val="00402B38"/>
    <w:rsid w:val="004038F4"/>
    <w:rsid w:val="00406BA2"/>
    <w:rsid w:val="00412063"/>
    <w:rsid w:val="004123C5"/>
    <w:rsid w:val="00414ACC"/>
    <w:rsid w:val="004166C5"/>
    <w:rsid w:val="004172AD"/>
    <w:rsid w:val="00420436"/>
    <w:rsid w:val="00420582"/>
    <w:rsid w:val="00422670"/>
    <w:rsid w:val="00425AA6"/>
    <w:rsid w:val="004274C2"/>
    <w:rsid w:val="00430BF0"/>
    <w:rsid w:val="00431F2C"/>
    <w:rsid w:val="004363E8"/>
    <w:rsid w:val="0043650A"/>
    <w:rsid w:val="00437CD0"/>
    <w:rsid w:val="00441E0C"/>
    <w:rsid w:val="00441FF8"/>
    <w:rsid w:val="004431E6"/>
    <w:rsid w:val="004507E9"/>
    <w:rsid w:val="004529BF"/>
    <w:rsid w:val="0045488D"/>
    <w:rsid w:val="00454FD8"/>
    <w:rsid w:val="00455745"/>
    <w:rsid w:val="00455F50"/>
    <w:rsid w:val="004560D5"/>
    <w:rsid w:val="00457269"/>
    <w:rsid w:val="00460C5B"/>
    <w:rsid w:val="004636F7"/>
    <w:rsid w:val="00464BA4"/>
    <w:rsid w:val="00473925"/>
    <w:rsid w:val="0047492A"/>
    <w:rsid w:val="00476D98"/>
    <w:rsid w:val="004802A2"/>
    <w:rsid w:val="0048104F"/>
    <w:rsid w:val="0048178A"/>
    <w:rsid w:val="00481D00"/>
    <w:rsid w:val="00482B9D"/>
    <w:rsid w:val="00484F23"/>
    <w:rsid w:val="004857D2"/>
    <w:rsid w:val="00485AFF"/>
    <w:rsid w:val="00486B4D"/>
    <w:rsid w:val="00490639"/>
    <w:rsid w:val="00490E68"/>
    <w:rsid w:val="004910F2"/>
    <w:rsid w:val="0049180D"/>
    <w:rsid w:val="00491D0D"/>
    <w:rsid w:val="00492F13"/>
    <w:rsid w:val="00493EBA"/>
    <w:rsid w:val="00497A90"/>
    <w:rsid w:val="004A14D5"/>
    <w:rsid w:val="004A2DD2"/>
    <w:rsid w:val="004A51F0"/>
    <w:rsid w:val="004A5A3C"/>
    <w:rsid w:val="004A5D29"/>
    <w:rsid w:val="004A5D2A"/>
    <w:rsid w:val="004A70E4"/>
    <w:rsid w:val="004A7C54"/>
    <w:rsid w:val="004B353D"/>
    <w:rsid w:val="004B7037"/>
    <w:rsid w:val="004B747A"/>
    <w:rsid w:val="004B7AC7"/>
    <w:rsid w:val="004C0574"/>
    <w:rsid w:val="004C566E"/>
    <w:rsid w:val="004D06D4"/>
    <w:rsid w:val="004D4575"/>
    <w:rsid w:val="004E3EB5"/>
    <w:rsid w:val="004E4000"/>
    <w:rsid w:val="004E5987"/>
    <w:rsid w:val="004F0CC8"/>
    <w:rsid w:val="004F10EE"/>
    <w:rsid w:val="004F2B56"/>
    <w:rsid w:val="004F33A6"/>
    <w:rsid w:val="004F65F4"/>
    <w:rsid w:val="004F7246"/>
    <w:rsid w:val="004F776C"/>
    <w:rsid w:val="004F7D0E"/>
    <w:rsid w:val="00501EFC"/>
    <w:rsid w:val="005036A9"/>
    <w:rsid w:val="00503B38"/>
    <w:rsid w:val="00504A6D"/>
    <w:rsid w:val="00505157"/>
    <w:rsid w:val="00505F20"/>
    <w:rsid w:val="00506AAA"/>
    <w:rsid w:val="00507C89"/>
    <w:rsid w:val="00510338"/>
    <w:rsid w:val="00510532"/>
    <w:rsid w:val="00512706"/>
    <w:rsid w:val="00512C89"/>
    <w:rsid w:val="005149F0"/>
    <w:rsid w:val="00514CCB"/>
    <w:rsid w:val="00515B77"/>
    <w:rsid w:val="00515B83"/>
    <w:rsid w:val="005163A5"/>
    <w:rsid w:val="0051755B"/>
    <w:rsid w:val="005205E2"/>
    <w:rsid w:val="0052069A"/>
    <w:rsid w:val="00520768"/>
    <w:rsid w:val="00522148"/>
    <w:rsid w:val="00523138"/>
    <w:rsid w:val="00527111"/>
    <w:rsid w:val="005276AD"/>
    <w:rsid w:val="0053023F"/>
    <w:rsid w:val="005303F9"/>
    <w:rsid w:val="0053068F"/>
    <w:rsid w:val="00530F2B"/>
    <w:rsid w:val="00530FB9"/>
    <w:rsid w:val="005311BE"/>
    <w:rsid w:val="00531948"/>
    <w:rsid w:val="005323A7"/>
    <w:rsid w:val="0054181E"/>
    <w:rsid w:val="0054350A"/>
    <w:rsid w:val="00544BDA"/>
    <w:rsid w:val="005469C1"/>
    <w:rsid w:val="005536F0"/>
    <w:rsid w:val="005539F7"/>
    <w:rsid w:val="005550E1"/>
    <w:rsid w:val="00557947"/>
    <w:rsid w:val="00562076"/>
    <w:rsid w:val="0056373C"/>
    <w:rsid w:val="0056429C"/>
    <w:rsid w:val="005644E1"/>
    <w:rsid w:val="005644F0"/>
    <w:rsid w:val="005647DF"/>
    <w:rsid w:val="005665D3"/>
    <w:rsid w:val="00567BF0"/>
    <w:rsid w:val="00571288"/>
    <w:rsid w:val="005728C5"/>
    <w:rsid w:val="0057473B"/>
    <w:rsid w:val="00575E79"/>
    <w:rsid w:val="0058102F"/>
    <w:rsid w:val="00585BF7"/>
    <w:rsid w:val="005862FD"/>
    <w:rsid w:val="00591C02"/>
    <w:rsid w:val="00592936"/>
    <w:rsid w:val="00596758"/>
    <w:rsid w:val="00596840"/>
    <w:rsid w:val="00597088"/>
    <w:rsid w:val="005970BF"/>
    <w:rsid w:val="00597504"/>
    <w:rsid w:val="005977DD"/>
    <w:rsid w:val="00597E88"/>
    <w:rsid w:val="00597EFC"/>
    <w:rsid w:val="005A0A4C"/>
    <w:rsid w:val="005A23A2"/>
    <w:rsid w:val="005A336D"/>
    <w:rsid w:val="005A70F0"/>
    <w:rsid w:val="005B0BE8"/>
    <w:rsid w:val="005B3234"/>
    <w:rsid w:val="005B5949"/>
    <w:rsid w:val="005B5C15"/>
    <w:rsid w:val="005B756E"/>
    <w:rsid w:val="005B7B79"/>
    <w:rsid w:val="005C061B"/>
    <w:rsid w:val="005C21D8"/>
    <w:rsid w:val="005C26F4"/>
    <w:rsid w:val="005C364A"/>
    <w:rsid w:val="005C38EC"/>
    <w:rsid w:val="005C5B11"/>
    <w:rsid w:val="005C65AA"/>
    <w:rsid w:val="005C7308"/>
    <w:rsid w:val="005C7B32"/>
    <w:rsid w:val="005D0BA0"/>
    <w:rsid w:val="005D0C92"/>
    <w:rsid w:val="005D2FDC"/>
    <w:rsid w:val="005D4474"/>
    <w:rsid w:val="005D6BB3"/>
    <w:rsid w:val="005D7A3A"/>
    <w:rsid w:val="005E0FF5"/>
    <w:rsid w:val="005E293A"/>
    <w:rsid w:val="005E2CC7"/>
    <w:rsid w:val="005E6A28"/>
    <w:rsid w:val="005E6A6B"/>
    <w:rsid w:val="005F016A"/>
    <w:rsid w:val="005F176A"/>
    <w:rsid w:val="005F1EA8"/>
    <w:rsid w:val="005F3E90"/>
    <w:rsid w:val="005F7E19"/>
    <w:rsid w:val="0060025E"/>
    <w:rsid w:val="00600D2E"/>
    <w:rsid w:val="0060192F"/>
    <w:rsid w:val="00601EBB"/>
    <w:rsid w:val="00605DE1"/>
    <w:rsid w:val="006064E8"/>
    <w:rsid w:val="0060705B"/>
    <w:rsid w:val="006105D2"/>
    <w:rsid w:val="00610A0F"/>
    <w:rsid w:val="00612D8B"/>
    <w:rsid w:val="0061311C"/>
    <w:rsid w:val="00613836"/>
    <w:rsid w:val="006141D5"/>
    <w:rsid w:val="006148CF"/>
    <w:rsid w:val="006168CB"/>
    <w:rsid w:val="00616BC8"/>
    <w:rsid w:val="00617B1A"/>
    <w:rsid w:val="00622C6F"/>
    <w:rsid w:val="006243B9"/>
    <w:rsid w:val="00625A41"/>
    <w:rsid w:val="00626311"/>
    <w:rsid w:val="00627329"/>
    <w:rsid w:val="00627660"/>
    <w:rsid w:val="00627776"/>
    <w:rsid w:val="00627B44"/>
    <w:rsid w:val="0063088D"/>
    <w:rsid w:val="0063130A"/>
    <w:rsid w:val="00631DD2"/>
    <w:rsid w:val="0063212C"/>
    <w:rsid w:val="00634861"/>
    <w:rsid w:val="00634CED"/>
    <w:rsid w:val="00636731"/>
    <w:rsid w:val="00640676"/>
    <w:rsid w:val="00641907"/>
    <w:rsid w:val="00641FD0"/>
    <w:rsid w:val="00643C67"/>
    <w:rsid w:val="0064510C"/>
    <w:rsid w:val="00645478"/>
    <w:rsid w:val="00650E0F"/>
    <w:rsid w:val="0065293A"/>
    <w:rsid w:val="006530E0"/>
    <w:rsid w:val="0065430B"/>
    <w:rsid w:val="00657FC2"/>
    <w:rsid w:val="0066022F"/>
    <w:rsid w:val="00661031"/>
    <w:rsid w:val="00662242"/>
    <w:rsid w:val="00663E7F"/>
    <w:rsid w:val="006653FF"/>
    <w:rsid w:val="00666397"/>
    <w:rsid w:val="00667AA2"/>
    <w:rsid w:val="0067318A"/>
    <w:rsid w:val="0067418F"/>
    <w:rsid w:val="00674D31"/>
    <w:rsid w:val="00676262"/>
    <w:rsid w:val="006775F9"/>
    <w:rsid w:val="00680964"/>
    <w:rsid w:val="00680D4D"/>
    <w:rsid w:val="00681F1B"/>
    <w:rsid w:val="0068242B"/>
    <w:rsid w:val="0068296B"/>
    <w:rsid w:val="00682C34"/>
    <w:rsid w:val="00683B74"/>
    <w:rsid w:val="0068481D"/>
    <w:rsid w:val="00690211"/>
    <w:rsid w:val="00691EFD"/>
    <w:rsid w:val="00692377"/>
    <w:rsid w:val="00692BD1"/>
    <w:rsid w:val="00692C07"/>
    <w:rsid w:val="00694CBD"/>
    <w:rsid w:val="00696584"/>
    <w:rsid w:val="0069691C"/>
    <w:rsid w:val="006979A4"/>
    <w:rsid w:val="006A1E35"/>
    <w:rsid w:val="006A38B6"/>
    <w:rsid w:val="006A4E02"/>
    <w:rsid w:val="006A4E10"/>
    <w:rsid w:val="006A6C53"/>
    <w:rsid w:val="006B25CB"/>
    <w:rsid w:val="006B399A"/>
    <w:rsid w:val="006B482A"/>
    <w:rsid w:val="006B4964"/>
    <w:rsid w:val="006B6CBC"/>
    <w:rsid w:val="006B7D83"/>
    <w:rsid w:val="006C06FF"/>
    <w:rsid w:val="006C180C"/>
    <w:rsid w:val="006C197B"/>
    <w:rsid w:val="006C1C87"/>
    <w:rsid w:val="006C2295"/>
    <w:rsid w:val="006C3115"/>
    <w:rsid w:val="006C4CBE"/>
    <w:rsid w:val="006C4E8B"/>
    <w:rsid w:val="006C56F7"/>
    <w:rsid w:val="006D0923"/>
    <w:rsid w:val="006D246F"/>
    <w:rsid w:val="006D43C0"/>
    <w:rsid w:val="006E1258"/>
    <w:rsid w:val="006E391A"/>
    <w:rsid w:val="006E4263"/>
    <w:rsid w:val="006E485F"/>
    <w:rsid w:val="006E4E5F"/>
    <w:rsid w:val="006E5A73"/>
    <w:rsid w:val="006E763E"/>
    <w:rsid w:val="006E787C"/>
    <w:rsid w:val="006F0DDD"/>
    <w:rsid w:val="006F159A"/>
    <w:rsid w:val="006F621B"/>
    <w:rsid w:val="00700E66"/>
    <w:rsid w:val="007031CB"/>
    <w:rsid w:val="00707159"/>
    <w:rsid w:val="007123D9"/>
    <w:rsid w:val="00712C94"/>
    <w:rsid w:val="00712DAC"/>
    <w:rsid w:val="007130B6"/>
    <w:rsid w:val="00714C56"/>
    <w:rsid w:val="00715082"/>
    <w:rsid w:val="0071511C"/>
    <w:rsid w:val="00715321"/>
    <w:rsid w:val="00720793"/>
    <w:rsid w:val="007210E1"/>
    <w:rsid w:val="00721927"/>
    <w:rsid w:val="007229CE"/>
    <w:rsid w:val="007237B1"/>
    <w:rsid w:val="00723B95"/>
    <w:rsid w:val="00724D1F"/>
    <w:rsid w:val="00724D53"/>
    <w:rsid w:val="00724E48"/>
    <w:rsid w:val="0072583C"/>
    <w:rsid w:val="00725D27"/>
    <w:rsid w:val="0072691E"/>
    <w:rsid w:val="00730C5C"/>
    <w:rsid w:val="00733CEC"/>
    <w:rsid w:val="00736616"/>
    <w:rsid w:val="007428C9"/>
    <w:rsid w:val="0074327C"/>
    <w:rsid w:val="00744CD9"/>
    <w:rsid w:val="00751DBF"/>
    <w:rsid w:val="007545AF"/>
    <w:rsid w:val="00754B72"/>
    <w:rsid w:val="007574E8"/>
    <w:rsid w:val="00760A47"/>
    <w:rsid w:val="00760E7D"/>
    <w:rsid w:val="00762397"/>
    <w:rsid w:val="00764794"/>
    <w:rsid w:val="00764E9A"/>
    <w:rsid w:val="00767133"/>
    <w:rsid w:val="00767332"/>
    <w:rsid w:val="00771318"/>
    <w:rsid w:val="007727A8"/>
    <w:rsid w:val="007729BA"/>
    <w:rsid w:val="00780991"/>
    <w:rsid w:val="00781E08"/>
    <w:rsid w:val="00782599"/>
    <w:rsid w:val="0078329D"/>
    <w:rsid w:val="007832F0"/>
    <w:rsid w:val="00783CD4"/>
    <w:rsid w:val="00784813"/>
    <w:rsid w:val="00784A78"/>
    <w:rsid w:val="0078742C"/>
    <w:rsid w:val="00791E32"/>
    <w:rsid w:val="00797027"/>
    <w:rsid w:val="007A185B"/>
    <w:rsid w:val="007A2B17"/>
    <w:rsid w:val="007A2BAC"/>
    <w:rsid w:val="007A39CD"/>
    <w:rsid w:val="007A4562"/>
    <w:rsid w:val="007A5CB5"/>
    <w:rsid w:val="007A6BB6"/>
    <w:rsid w:val="007B2521"/>
    <w:rsid w:val="007B3572"/>
    <w:rsid w:val="007C146C"/>
    <w:rsid w:val="007C3014"/>
    <w:rsid w:val="007C3626"/>
    <w:rsid w:val="007C3961"/>
    <w:rsid w:val="007C3D3E"/>
    <w:rsid w:val="007C56BE"/>
    <w:rsid w:val="007C76DA"/>
    <w:rsid w:val="007D177D"/>
    <w:rsid w:val="007D191A"/>
    <w:rsid w:val="007D672B"/>
    <w:rsid w:val="007D6B69"/>
    <w:rsid w:val="007E2BA1"/>
    <w:rsid w:val="007E2BB6"/>
    <w:rsid w:val="007E40EC"/>
    <w:rsid w:val="007E7137"/>
    <w:rsid w:val="007E7964"/>
    <w:rsid w:val="007F05AE"/>
    <w:rsid w:val="007F08BB"/>
    <w:rsid w:val="007F1429"/>
    <w:rsid w:val="007F1CDF"/>
    <w:rsid w:val="007F2A49"/>
    <w:rsid w:val="007F3276"/>
    <w:rsid w:val="007F4D79"/>
    <w:rsid w:val="007F64E9"/>
    <w:rsid w:val="007F7698"/>
    <w:rsid w:val="00800967"/>
    <w:rsid w:val="0080122F"/>
    <w:rsid w:val="00803DCC"/>
    <w:rsid w:val="0080589D"/>
    <w:rsid w:val="00805CC8"/>
    <w:rsid w:val="00806A5C"/>
    <w:rsid w:val="00812398"/>
    <w:rsid w:val="00812D12"/>
    <w:rsid w:val="00814516"/>
    <w:rsid w:val="00814C83"/>
    <w:rsid w:val="00815423"/>
    <w:rsid w:val="00815CC9"/>
    <w:rsid w:val="0081668B"/>
    <w:rsid w:val="00820325"/>
    <w:rsid w:val="0082184C"/>
    <w:rsid w:val="008262B3"/>
    <w:rsid w:val="008309F6"/>
    <w:rsid w:val="00831268"/>
    <w:rsid w:val="008317BA"/>
    <w:rsid w:val="00831EEB"/>
    <w:rsid w:val="008337AC"/>
    <w:rsid w:val="00833ADD"/>
    <w:rsid w:val="00833CDF"/>
    <w:rsid w:val="0083435B"/>
    <w:rsid w:val="0083580D"/>
    <w:rsid w:val="00837932"/>
    <w:rsid w:val="008403AB"/>
    <w:rsid w:val="00841335"/>
    <w:rsid w:val="0084629B"/>
    <w:rsid w:val="00846B93"/>
    <w:rsid w:val="0084754A"/>
    <w:rsid w:val="008548AD"/>
    <w:rsid w:val="00857369"/>
    <w:rsid w:val="00857DF6"/>
    <w:rsid w:val="00861516"/>
    <w:rsid w:val="00861AFB"/>
    <w:rsid w:val="00862D06"/>
    <w:rsid w:val="00862D39"/>
    <w:rsid w:val="00865F9B"/>
    <w:rsid w:val="008661D0"/>
    <w:rsid w:val="008663CF"/>
    <w:rsid w:val="00866865"/>
    <w:rsid w:val="0087012A"/>
    <w:rsid w:val="008705AD"/>
    <w:rsid w:val="008724A4"/>
    <w:rsid w:val="0087272D"/>
    <w:rsid w:val="008740B3"/>
    <w:rsid w:val="00874630"/>
    <w:rsid w:val="00876A24"/>
    <w:rsid w:val="00881A49"/>
    <w:rsid w:val="008822B3"/>
    <w:rsid w:val="008835E2"/>
    <w:rsid w:val="00884401"/>
    <w:rsid w:val="00886512"/>
    <w:rsid w:val="00887964"/>
    <w:rsid w:val="00890417"/>
    <w:rsid w:val="00893D1F"/>
    <w:rsid w:val="00895070"/>
    <w:rsid w:val="008A18D2"/>
    <w:rsid w:val="008A1B2F"/>
    <w:rsid w:val="008A1EE3"/>
    <w:rsid w:val="008A49C2"/>
    <w:rsid w:val="008A59F3"/>
    <w:rsid w:val="008A6BD1"/>
    <w:rsid w:val="008A7430"/>
    <w:rsid w:val="008B1687"/>
    <w:rsid w:val="008B46B5"/>
    <w:rsid w:val="008B6329"/>
    <w:rsid w:val="008B67FE"/>
    <w:rsid w:val="008C336A"/>
    <w:rsid w:val="008C3FA9"/>
    <w:rsid w:val="008C5EDF"/>
    <w:rsid w:val="008C6372"/>
    <w:rsid w:val="008C7707"/>
    <w:rsid w:val="008D21D1"/>
    <w:rsid w:val="008D4435"/>
    <w:rsid w:val="008D7145"/>
    <w:rsid w:val="008E15EF"/>
    <w:rsid w:val="008E18FC"/>
    <w:rsid w:val="008E253D"/>
    <w:rsid w:val="008E3184"/>
    <w:rsid w:val="008E35EA"/>
    <w:rsid w:val="008E3915"/>
    <w:rsid w:val="008E3A36"/>
    <w:rsid w:val="008E7BBA"/>
    <w:rsid w:val="008F0679"/>
    <w:rsid w:val="008F304A"/>
    <w:rsid w:val="008F5D3E"/>
    <w:rsid w:val="009000B4"/>
    <w:rsid w:val="009002FC"/>
    <w:rsid w:val="00900673"/>
    <w:rsid w:val="009019B5"/>
    <w:rsid w:val="00904CF5"/>
    <w:rsid w:val="00904D43"/>
    <w:rsid w:val="009065BE"/>
    <w:rsid w:val="00906DD3"/>
    <w:rsid w:val="00907355"/>
    <w:rsid w:val="00912111"/>
    <w:rsid w:val="00912269"/>
    <w:rsid w:val="00912422"/>
    <w:rsid w:val="00913955"/>
    <w:rsid w:val="00913F82"/>
    <w:rsid w:val="00914E33"/>
    <w:rsid w:val="009161E6"/>
    <w:rsid w:val="0091629C"/>
    <w:rsid w:val="00917EBE"/>
    <w:rsid w:val="00920CB9"/>
    <w:rsid w:val="00921176"/>
    <w:rsid w:val="00921CD4"/>
    <w:rsid w:val="00921F91"/>
    <w:rsid w:val="0092344E"/>
    <w:rsid w:val="00925643"/>
    <w:rsid w:val="00926262"/>
    <w:rsid w:val="00931D7F"/>
    <w:rsid w:val="00932721"/>
    <w:rsid w:val="009334F5"/>
    <w:rsid w:val="0093491C"/>
    <w:rsid w:val="00934D56"/>
    <w:rsid w:val="0093557D"/>
    <w:rsid w:val="009361B0"/>
    <w:rsid w:val="0093637D"/>
    <w:rsid w:val="00936E6F"/>
    <w:rsid w:val="00937168"/>
    <w:rsid w:val="009406D4"/>
    <w:rsid w:val="00940EEC"/>
    <w:rsid w:val="00942352"/>
    <w:rsid w:val="00943DBC"/>
    <w:rsid w:val="0094416B"/>
    <w:rsid w:val="009443B0"/>
    <w:rsid w:val="00944BE9"/>
    <w:rsid w:val="00950361"/>
    <w:rsid w:val="00950803"/>
    <w:rsid w:val="009519B5"/>
    <w:rsid w:val="009563D8"/>
    <w:rsid w:val="009570AB"/>
    <w:rsid w:val="009624FD"/>
    <w:rsid w:val="00962FB4"/>
    <w:rsid w:val="0096463E"/>
    <w:rsid w:val="009659C7"/>
    <w:rsid w:val="009671B9"/>
    <w:rsid w:val="00970031"/>
    <w:rsid w:val="0097100B"/>
    <w:rsid w:val="00974621"/>
    <w:rsid w:val="00974E9C"/>
    <w:rsid w:val="0097506A"/>
    <w:rsid w:val="009814B0"/>
    <w:rsid w:val="00984858"/>
    <w:rsid w:val="00985E71"/>
    <w:rsid w:val="0098738E"/>
    <w:rsid w:val="0098749F"/>
    <w:rsid w:val="00990531"/>
    <w:rsid w:val="00990EC6"/>
    <w:rsid w:val="00997F3E"/>
    <w:rsid w:val="009A12EE"/>
    <w:rsid w:val="009A2FF7"/>
    <w:rsid w:val="009A3165"/>
    <w:rsid w:val="009A3EF3"/>
    <w:rsid w:val="009A4301"/>
    <w:rsid w:val="009A6173"/>
    <w:rsid w:val="009B2ADC"/>
    <w:rsid w:val="009B2C68"/>
    <w:rsid w:val="009B4DA5"/>
    <w:rsid w:val="009C0F91"/>
    <w:rsid w:val="009C1B16"/>
    <w:rsid w:val="009C4466"/>
    <w:rsid w:val="009C52FF"/>
    <w:rsid w:val="009C68DB"/>
    <w:rsid w:val="009C7EC7"/>
    <w:rsid w:val="009D1F3F"/>
    <w:rsid w:val="009D2FDF"/>
    <w:rsid w:val="009D5FC4"/>
    <w:rsid w:val="009E0855"/>
    <w:rsid w:val="009E1E62"/>
    <w:rsid w:val="009E264A"/>
    <w:rsid w:val="009E5C01"/>
    <w:rsid w:val="009E5E7C"/>
    <w:rsid w:val="009E5FD9"/>
    <w:rsid w:val="009E6030"/>
    <w:rsid w:val="009F1155"/>
    <w:rsid w:val="009F26BD"/>
    <w:rsid w:val="009F482C"/>
    <w:rsid w:val="009F61EA"/>
    <w:rsid w:val="009F69C1"/>
    <w:rsid w:val="00A01417"/>
    <w:rsid w:val="00A0164A"/>
    <w:rsid w:val="00A06490"/>
    <w:rsid w:val="00A07925"/>
    <w:rsid w:val="00A10225"/>
    <w:rsid w:val="00A10382"/>
    <w:rsid w:val="00A109A2"/>
    <w:rsid w:val="00A11A35"/>
    <w:rsid w:val="00A168A5"/>
    <w:rsid w:val="00A20280"/>
    <w:rsid w:val="00A20360"/>
    <w:rsid w:val="00A21E62"/>
    <w:rsid w:val="00A23036"/>
    <w:rsid w:val="00A25967"/>
    <w:rsid w:val="00A265A8"/>
    <w:rsid w:val="00A26C84"/>
    <w:rsid w:val="00A323CE"/>
    <w:rsid w:val="00A32806"/>
    <w:rsid w:val="00A33868"/>
    <w:rsid w:val="00A41075"/>
    <w:rsid w:val="00A427F9"/>
    <w:rsid w:val="00A4320D"/>
    <w:rsid w:val="00A441C8"/>
    <w:rsid w:val="00A47059"/>
    <w:rsid w:val="00A5104A"/>
    <w:rsid w:val="00A5178D"/>
    <w:rsid w:val="00A535D2"/>
    <w:rsid w:val="00A53702"/>
    <w:rsid w:val="00A547DC"/>
    <w:rsid w:val="00A5723B"/>
    <w:rsid w:val="00A630DF"/>
    <w:rsid w:val="00A63E33"/>
    <w:rsid w:val="00A6568A"/>
    <w:rsid w:val="00A671F5"/>
    <w:rsid w:val="00A7099A"/>
    <w:rsid w:val="00A713AC"/>
    <w:rsid w:val="00A724C1"/>
    <w:rsid w:val="00A725B9"/>
    <w:rsid w:val="00A72F57"/>
    <w:rsid w:val="00A73231"/>
    <w:rsid w:val="00A736D3"/>
    <w:rsid w:val="00A74F8C"/>
    <w:rsid w:val="00A74FE0"/>
    <w:rsid w:val="00A754E2"/>
    <w:rsid w:val="00A774AD"/>
    <w:rsid w:val="00A80778"/>
    <w:rsid w:val="00A813FC"/>
    <w:rsid w:val="00A82363"/>
    <w:rsid w:val="00A83C9E"/>
    <w:rsid w:val="00A83F47"/>
    <w:rsid w:val="00A852C6"/>
    <w:rsid w:val="00A85ACB"/>
    <w:rsid w:val="00A86558"/>
    <w:rsid w:val="00A94331"/>
    <w:rsid w:val="00A979EC"/>
    <w:rsid w:val="00AA0B1C"/>
    <w:rsid w:val="00AA0BC7"/>
    <w:rsid w:val="00AA1DF5"/>
    <w:rsid w:val="00AA62A4"/>
    <w:rsid w:val="00AB2727"/>
    <w:rsid w:val="00AB5B46"/>
    <w:rsid w:val="00AB6E17"/>
    <w:rsid w:val="00AB7F42"/>
    <w:rsid w:val="00AC0DCE"/>
    <w:rsid w:val="00AC32D9"/>
    <w:rsid w:val="00AC3466"/>
    <w:rsid w:val="00AC53BE"/>
    <w:rsid w:val="00AC5ADD"/>
    <w:rsid w:val="00AC5AF8"/>
    <w:rsid w:val="00AC7239"/>
    <w:rsid w:val="00AD14D1"/>
    <w:rsid w:val="00AD1626"/>
    <w:rsid w:val="00AD35B0"/>
    <w:rsid w:val="00AD5BEB"/>
    <w:rsid w:val="00AD6455"/>
    <w:rsid w:val="00AE0234"/>
    <w:rsid w:val="00AE0F91"/>
    <w:rsid w:val="00AE14BE"/>
    <w:rsid w:val="00AE1C00"/>
    <w:rsid w:val="00AE1DB9"/>
    <w:rsid w:val="00AE3512"/>
    <w:rsid w:val="00AE52A8"/>
    <w:rsid w:val="00AE7059"/>
    <w:rsid w:val="00AF0E8D"/>
    <w:rsid w:val="00AF1D9B"/>
    <w:rsid w:val="00AF22B4"/>
    <w:rsid w:val="00AF2682"/>
    <w:rsid w:val="00AF297D"/>
    <w:rsid w:val="00AF4917"/>
    <w:rsid w:val="00AF7E39"/>
    <w:rsid w:val="00B003E5"/>
    <w:rsid w:val="00B01E57"/>
    <w:rsid w:val="00B04141"/>
    <w:rsid w:val="00B04C2B"/>
    <w:rsid w:val="00B12F49"/>
    <w:rsid w:val="00B17813"/>
    <w:rsid w:val="00B20CA5"/>
    <w:rsid w:val="00B23D52"/>
    <w:rsid w:val="00B250F8"/>
    <w:rsid w:val="00B25390"/>
    <w:rsid w:val="00B26C86"/>
    <w:rsid w:val="00B2728E"/>
    <w:rsid w:val="00B3140A"/>
    <w:rsid w:val="00B3179F"/>
    <w:rsid w:val="00B335CE"/>
    <w:rsid w:val="00B338D0"/>
    <w:rsid w:val="00B3408E"/>
    <w:rsid w:val="00B37F00"/>
    <w:rsid w:val="00B4413D"/>
    <w:rsid w:val="00B45CBA"/>
    <w:rsid w:val="00B50089"/>
    <w:rsid w:val="00B50381"/>
    <w:rsid w:val="00B51DFA"/>
    <w:rsid w:val="00B54B2F"/>
    <w:rsid w:val="00B57183"/>
    <w:rsid w:val="00B57BA2"/>
    <w:rsid w:val="00B60F33"/>
    <w:rsid w:val="00B621C9"/>
    <w:rsid w:val="00B62891"/>
    <w:rsid w:val="00B633E4"/>
    <w:rsid w:val="00B64C3B"/>
    <w:rsid w:val="00B663C8"/>
    <w:rsid w:val="00B664F0"/>
    <w:rsid w:val="00B6728A"/>
    <w:rsid w:val="00B70197"/>
    <w:rsid w:val="00B70AB9"/>
    <w:rsid w:val="00B70ED5"/>
    <w:rsid w:val="00B738B2"/>
    <w:rsid w:val="00B73CBB"/>
    <w:rsid w:val="00B752BA"/>
    <w:rsid w:val="00B76484"/>
    <w:rsid w:val="00B76503"/>
    <w:rsid w:val="00B76BF5"/>
    <w:rsid w:val="00B806EC"/>
    <w:rsid w:val="00B81020"/>
    <w:rsid w:val="00B81B0C"/>
    <w:rsid w:val="00B83996"/>
    <w:rsid w:val="00B86014"/>
    <w:rsid w:val="00B863D1"/>
    <w:rsid w:val="00B8656A"/>
    <w:rsid w:val="00B87897"/>
    <w:rsid w:val="00B87F6A"/>
    <w:rsid w:val="00B910E9"/>
    <w:rsid w:val="00B915C8"/>
    <w:rsid w:val="00B92414"/>
    <w:rsid w:val="00B942BA"/>
    <w:rsid w:val="00B953B7"/>
    <w:rsid w:val="00BA02E7"/>
    <w:rsid w:val="00BA0BDB"/>
    <w:rsid w:val="00BA1376"/>
    <w:rsid w:val="00BA17D1"/>
    <w:rsid w:val="00BA272F"/>
    <w:rsid w:val="00BA295E"/>
    <w:rsid w:val="00BA3021"/>
    <w:rsid w:val="00BA46D9"/>
    <w:rsid w:val="00BA593B"/>
    <w:rsid w:val="00BA5E32"/>
    <w:rsid w:val="00BB02E0"/>
    <w:rsid w:val="00BB051C"/>
    <w:rsid w:val="00BB05C9"/>
    <w:rsid w:val="00BB3B6C"/>
    <w:rsid w:val="00BB785C"/>
    <w:rsid w:val="00BC2550"/>
    <w:rsid w:val="00BC3411"/>
    <w:rsid w:val="00BC3953"/>
    <w:rsid w:val="00BC6EBA"/>
    <w:rsid w:val="00BD07CD"/>
    <w:rsid w:val="00BD4B89"/>
    <w:rsid w:val="00BD53E6"/>
    <w:rsid w:val="00BD6442"/>
    <w:rsid w:val="00BE05F9"/>
    <w:rsid w:val="00BE0D5D"/>
    <w:rsid w:val="00BE4AB2"/>
    <w:rsid w:val="00BE6A33"/>
    <w:rsid w:val="00BE7ED6"/>
    <w:rsid w:val="00BF6818"/>
    <w:rsid w:val="00BF7E08"/>
    <w:rsid w:val="00C000C5"/>
    <w:rsid w:val="00C036D2"/>
    <w:rsid w:val="00C039F4"/>
    <w:rsid w:val="00C071DD"/>
    <w:rsid w:val="00C07D2B"/>
    <w:rsid w:val="00C1091E"/>
    <w:rsid w:val="00C10CBF"/>
    <w:rsid w:val="00C11477"/>
    <w:rsid w:val="00C123EB"/>
    <w:rsid w:val="00C12C2F"/>
    <w:rsid w:val="00C12E91"/>
    <w:rsid w:val="00C12FAD"/>
    <w:rsid w:val="00C160BF"/>
    <w:rsid w:val="00C178E0"/>
    <w:rsid w:val="00C20E2F"/>
    <w:rsid w:val="00C21F23"/>
    <w:rsid w:val="00C2454D"/>
    <w:rsid w:val="00C2551C"/>
    <w:rsid w:val="00C260D1"/>
    <w:rsid w:val="00C26963"/>
    <w:rsid w:val="00C30417"/>
    <w:rsid w:val="00C308D3"/>
    <w:rsid w:val="00C31A1C"/>
    <w:rsid w:val="00C324D0"/>
    <w:rsid w:val="00C32563"/>
    <w:rsid w:val="00C3499B"/>
    <w:rsid w:val="00C34A7E"/>
    <w:rsid w:val="00C35598"/>
    <w:rsid w:val="00C3750A"/>
    <w:rsid w:val="00C41B2C"/>
    <w:rsid w:val="00C41B6B"/>
    <w:rsid w:val="00C43B3D"/>
    <w:rsid w:val="00C45084"/>
    <w:rsid w:val="00C46A40"/>
    <w:rsid w:val="00C46C6B"/>
    <w:rsid w:val="00C503A4"/>
    <w:rsid w:val="00C503FA"/>
    <w:rsid w:val="00C507DD"/>
    <w:rsid w:val="00C522D3"/>
    <w:rsid w:val="00C52D80"/>
    <w:rsid w:val="00C536D3"/>
    <w:rsid w:val="00C54783"/>
    <w:rsid w:val="00C547B6"/>
    <w:rsid w:val="00C54959"/>
    <w:rsid w:val="00C54B8B"/>
    <w:rsid w:val="00C5688F"/>
    <w:rsid w:val="00C609AE"/>
    <w:rsid w:val="00C60C4E"/>
    <w:rsid w:val="00C63362"/>
    <w:rsid w:val="00C6373B"/>
    <w:rsid w:val="00C6451F"/>
    <w:rsid w:val="00C6615D"/>
    <w:rsid w:val="00C66CB7"/>
    <w:rsid w:val="00C67ADE"/>
    <w:rsid w:val="00C7619C"/>
    <w:rsid w:val="00C77433"/>
    <w:rsid w:val="00C83FED"/>
    <w:rsid w:val="00C840FB"/>
    <w:rsid w:val="00C84E7E"/>
    <w:rsid w:val="00C8590C"/>
    <w:rsid w:val="00C90060"/>
    <w:rsid w:val="00C9423F"/>
    <w:rsid w:val="00C960D8"/>
    <w:rsid w:val="00C966DA"/>
    <w:rsid w:val="00C9677F"/>
    <w:rsid w:val="00C9777F"/>
    <w:rsid w:val="00CA1B83"/>
    <w:rsid w:val="00CA226B"/>
    <w:rsid w:val="00CA36B7"/>
    <w:rsid w:val="00CA4882"/>
    <w:rsid w:val="00CA63D4"/>
    <w:rsid w:val="00CA70C5"/>
    <w:rsid w:val="00CB001D"/>
    <w:rsid w:val="00CB1CF5"/>
    <w:rsid w:val="00CB4551"/>
    <w:rsid w:val="00CB5C07"/>
    <w:rsid w:val="00CB5F49"/>
    <w:rsid w:val="00CB6533"/>
    <w:rsid w:val="00CB73F3"/>
    <w:rsid w:val="00CB77C4"/>
    <w:rsid w:val="00CB7D51"/>
    <w:rsid w:val="00CC1498"/>
    <w:rsid w:val="00CC1E4A"/>
    <w:rsid w:val="00CC31C7"/>
    <w:rsid w:val="00CC60B2"/>
    <w:rsid w:val="00CC648A"/>
    <w:rsid w:val="00CD116F"/>
    <w:rsid w:val="00CD1315"/>
    <w:rsid w:val="00CE0494"/>
    <w:rsid w:val="00CE1160"/>
    <w:rsid w:val="00CE221E"/>
    <w:rsid w:val="00CE250A"/>
    <w:rsid w:val="00CE49EA"/>
    <w:rsid w:val="00CE4BA8"/>
    <w:rsid w:val="00CE505E"/>
    <w:rsid w:val="00CE5183"/>
    <w:rsid w:val="00CE6020"/>
    <w:rsid w:val="00CE63AE"/>
    <w:rsid w:val="00CE7C1A"/>
    <w:rsid w:val="00CF16A1"/>
    <w:rsid w:val="00CF19AE"/>
    <w:rsid w:val="00CF2556"/>
    <w:rsid w:val="00CF4036"/>
    <w:rsid w:val="00CF69DE"/>
    <w:rsid w:val="00CF7E38"/>
    <w:rsid w:val="00D0018B"/>
    <w:rsid w:val="00D02A79"/>
    <w:rsid w:val="00D02DF6"/>
    <w:rsid w:val="00D06BE0"/>
    <w:rsid w:val="00D0735A"/>
    <w:rsid w:val="00D11E3F"/>
    <w:rsid w:val="00D130BA"/>
    <w:rsid w:val="00D154B3"/>
    <w:rsid w:val="00D15781"/>
    <w:rsid w:val="00D20BDE"/>
    <w:rsid w:val="00D218F7"/>
    <w:rsid w:val="00D2235F"/>
    <w:rsid w:val="00D225E7"/>
    <w:rsid w:val="00D23749"/>
    <w:rsid w:val="00D241CD"/>
    <w:rsid w:val="00D25424"/>
    <w:rsid w:val="00D2767A"/>
    <w:rsid w:val="00D27F33"/>
    <w:rsid w:val="00D30B45"/>
    <w:rsid w:val="00D31591"/>
    <w:rsid w:val="00D33899"/>
    <w:rsid w:val="00D340AB"/>
    <w:rsid w:val="00D375E8"/>
    <w:rsid w:val="00D40B0B"/>
    <w:rsid w:val="00D40E11"/>
    <w:rsid w:val="00D43161"/>
    <w:rsid w:val="00D4582F"/>
    <w:rsid w:val="00D51A54"/>
    <w:rsid w:val="00D51B2A"/>
    <w:rsid w:val="00D53554"/>
    <w:rsid w:val="00D53D43"/>
    <w:rsid w:val="00D5630D"/>
    <w:rsid w:val="00D56796"/>
    <w:rsid w:val="00D60E0A"/>
    <w:rsid w:val="00D626CC"/>
    <w:rsid w:val="00D62A5E"/>
    <w:rsid w:val="00D631F0"/>
    <w:rsid w:val="00D637CE"/>
    <w:rsid w:val="00D64C60"/>
    <w:rsid w:val="00D65F52"/>
    <w:rsid w:val="00D72654"/>
    <w:rsid w:val="00D7350E"/>
    <w:rsid w:val="00D73E5D"/>
    <w:rsid w:val="00D76DEE"/>
    <w:rsid w:val="00D77969"/>
    <w:rsid w:val="00D82B03"/>
    <w:rsid w:val="00D82D3E"/>
    <w:rsid w:val="00D84B77"/>
    <w:rsid w:val="00D862DC"/>
    <w:rsid w:val="00D86D04"/>
    <w:rsid w:val="00D92269"/>
    <w:rsid w:val="00D94109"/>
    <w:rsid w:val="00D94D9C"/>
    <w:rsid w:val="00D96560"/>
    <w:rsid w:val="00D974B3"/>
    <w:rsid w:val="00DA01F3"/>
    <w:rsid w:val="00DA0B3B"/>
    <w:rsid w:val="00DA3029"/>
    <w:rsid w:val="00DA4410"/>
    <w:rsid w:val="00DA58BD"/>
    <w:rsid w:val="00DB5E61"/>
    <w:rsid w:val="00DC3140"/>
    <w:rsid w:val="00DC472D"/>
    <w:rsid w:val="00DC5BD5"/>
    <w:rsid w:val="00DD2594"/>
    <w:rsid w:val="00DD2C7F"/>
    <w:rsid w:val="00DD3A26"/>
    <w:rsid w:val="00DE0D43"/>
    <w:rsid w:val="00DE1330"/>
    <w:rsid w:val="00DE140A"/>
    <w:rsid w:val="00DE35B7"/>
    <w:rsid w:val="00DE567B"/>
    <w:rsid w:val="00DE76B4"/>
    <w:rsid w:val="00DF200B"/>
    <w:rsid w:val="00DF2F4C"/>
    <w:rsid w:val="00DF5342"/>
    <w:rsid w:val="00E01B87"/>
    <w:rsid w:val="00E02F95"/>
    <w:rsid w:val="00E0446D"/>
    <w:rsid w:val="00E04A1B"/>
    <w:rsid w:val="00E06143"/>
    <w:rsid w:val="00E07A8A"/>
    <w:rsid w:val="00E10D86"/>
    <w:rsid w:val="00E10F4C"/>
    <w:rsid w:val="00E12027"/>
    <w:rsid w:val="00E1365C"/>
    <w:rsid w:val="00E138B1"/>
    <w:rsid w:val="00E13BE4"/>
    <w:rsid w:val="00E13C7D"/>
    <w:rsid w:val="00E13E7B"/>
    <w:rsid w:val="00E142A2"/>
    <w:rsid w:val="00E149EB"/>
    <w:rsid w:val="00E15927"/>
    <w:rsid w:val="00E15B5A"/>
    <w:rsid w:val="00E16617"/>
    <w:rsid w:val="00E22EB5"/>
    <w:rsid w:val="00E23086"/>
    <w:rsid w:val="00E26DC8"/>
    <w:rsid w:val="00E27C6B"/>
    <w:rsid w:val="00E326A2"/>
    <w:rsid w:val="00E33930"/>
    <w:rsid w:val="00E37A4B"/>
    <w:rsid w:val="00E37F60"/>
    <w:rsid w:val="00E433DD"/>
    <w:rsid w:val="00E4380B"/>
    <w:rsid w:val="00E46B18"/>
    <w:rsid w:val="00E46C3A"/>
    <w:rsid w:val="00E46FB1"/>
    <w:rsid w:val="00E47ACC"/>
    <w:rsid w:val="00E53970"/>
    <w:rsid w:val="00E54BB6"/>
    <w:rsid w:val="00E55145"/>
    <w:rsid w:val="00E55322"/>
    <w:rsid w:val="00E55AD2"/>
    <w:rsid w:val="00E57CE7"/>
    <w:rsid w:val="00E60291"/>
    <w:rsid w:val="00E6179E"/>
    <w:rsid w:val="00E61D37"/>
    <w:rsid w:val="00E626D4"/>
    <w:rsid w:val="00E62D5F"/>
    <w:rsid w:val="00E63545"/>
    <w:rsid w:val="00E63AC8"/>
    <w:rsid w:val="00E65EB8"/>
    <w:rsid w:val="00E66DB2"/>
    <w:rsid w:val="00E67DFC"/>
    <w:rsid w:val="00E7026A"/>
    <w:rsid w:val="00E70946"/>
    <w:rsid w:val="00E729A7"/>
    <w:rsid w:val="00E7446A"/>
    <w:rsid w:val="00E752C9"/>
    <w:rsid w:val="00E76376"/>
    <w:rsid w:val="00E76C9A"/>
    <w:rsid w:val="00E774B7"/>
    <w:rsid w:val="00E80FC2"/>
    <w:rsid w:val="00E8151F"/>
    <w:rsid w:val="00E81B33"/>
    <w:rsid w:val="00E83ACD"/>
    <w:rsid w:val="00E84FEC"/>
    <w:rsid w:val="00E85723"/>
    <w:rsid w:val="00E86775"/>
    <w:rsid w:val="00E9072D"/>
    <w:rsid w:val="00E91C26"/>
    <w:rsid w:val="00E92401"/>
    <w:rsid w:val="00E92824"/>
    <w:rsid w:val="00E92D19"/>
    <w:rsid w:val="00E92E08"/>
    <w:rsid w:val="00E93040"/>
    <w:rsid w:val="00E94D81"/>
    <w:rsid w:val="00E95983"/>
    <w:rsid w:val="00E95B85"/>
    <w:rsid w:val="00EA005D"/>
    <w:rsid w:val="00EA19B9"/>
    <w:rsid w:val="00EA32BF"/>
    <w:rsid w:val="00EA4055"/>
    <w:rsid w:val="00EA43F8"/>
    <w:rsid w:val="00EA4DB0"/>
    <w:rsid w:val="00EA52A7"/>
    <w:rsid w:val="00EA5EE3"/>
    <w:rsid w:val="00EA640F"/>
    <w:rsid w:val="00EA6994"/>
    <w:rsid w:val="00EA6C75"/>
    <w:rsid w:val="00EA7D9C"/>
    <w:rsid w:val="00EA7DC7"/>
    <w:rsid w:val="00EB258B"/>
    <w:rsid w:val="00EB40D0"/>
    <w:rsid w:val="00EB6641"/>
    <w:rsid w:val="00EC1034"/>
    <w:rsid w:val="00EC3DAC"/>
    <w:rsid w:val="00EC4B2B"/>
    <w:rsid w:val="00EC4C71"/>
    <w:rsid w:val="00EC6731"/>
    <w:rsid w:val="00ED0ADC"/>
    <w:rsid w:val="00ED15DE"/>
    <w:rsid w:val="00ED1936"/>
    <w:rsid w:val="00ED27E3"/>
    <w:rsid w:val="00ED2DC9"/>
    <w:rsid w:val="00ED2F04"/>
    <w:rsid w:val="00EE4369"/>
    <w:rsid w:val="00EE52B2"/>
    <w:rsid w:val="00EF0E70"/>
    <w:rsid w:val="00EF304E"/>
    <w:rsid w:val="00EF33A9"/>
    <w:rsid w:val="00EF39D8"/>
    <w:rsid w:val="00EF43EF"/>
    <w:rsid w:val="00EF74E9"/>
    <w:rsid w:val="00EF7593"/>
    <w:rsid w:val="00EF7EFC"/>
    <w:rsid w:val="00F0108C"/>
    <w:rsid w:val="00F024A4"/>
    <w:rsid w:val="00F04B58"/>
    <w:rsid w:val="00F06485"/>
    <w:rsid w:val="00F067CE"/>
    <w:rsid w:val="00F13241"/>
    <w:rsid w:val="00F13724"/>
    <w:rsid w:val="00F13EDD"/>
    <w:rsid w:val="00F14F27"/>
    <w:rsid w:val="00F1627E"/>
    <w:rsid w:val="00F16779"/>
    <w:rsid w:val="00F1701F"/>
    <w:rsid w:val="00F174BA"/>
    <w:rsid w:val="00F17A6B"/>
    <w:rsid w:val="00F17E19"/>
    <w:rsid w:val="00F23E9F"/>
    <w:rsid w:val="00F245F5"/>
    <w:rsid w:val="00F24BBE"/>
    <w:rsid w:val="00F25BDA"/>
    <w:rsid w:val="00F26DAF"/>
    <w:rsid w:val="00F325E7"/>
    <w:rsid w:val="00F33782"/>
    <w:rsid w:val="00F35C50"/>
    <w:rsid w:val="00F36EB0"/>
    <w:rsid w:val="00F37D79"/>
    <w:rsid w:val="00F37F58"/>
    <w:rsid w:val="00F41133"/>
    <w:rsid w:val="00F4145C"/>
    <w:rsid w:val="00F420E7"/>
    <w:rsid w:val="00F4637B"/>
    <w:rsid w:val="00F47E49"/>
    <w:rsid w:val="00F558F8"/>
    <w:rsid w:val="00F55FF8"/>
    <w:rsid w:val="00F56440"/>
    <w:rsid w:val="00F61392"/>
    <w:rsid w:val="00F63744"/>
    <w:rsid w:val="00F64010"/>
    <w:rsid w:val="00F64FDF"/>
    <w:rsid w:val="00F667AF"/>
    <w:rsid w:val="00F6733B"/>
    <w:rsid w:val="00F722C8"/>
    <w:rsid w:val="00F74898"/>
    <w:rsid w:val="00F77553"/>
    <w:rsid w:val="00F77E81"/>
    <w:rsid w:val="00F80E5E"/>
    <w:rsid w:val="00F81235"/>
    <w:rsid w:val="00F81590"/>
    <w:rsid w:val="00F818AA"/>
    <w:rsid w:val="00F818C5"/>
    <w:rsid w:val="00F81A6E"/>
    <w:rsid w:val="00F84967"/>
    <w:rsid w:val="00F85199"/>
    <w:rsid w:val="00F851F5"/>
    <w:rsid w:val="00F8681B"/>
    <w:rsid w:val="00F8744E"/>
    <w:rsid w:val="00F87E8D"/>
    <w:rsid w:val="00F87F2A"/>
    <w:rsid w:val="00F90878"/>
    <w:rsid w:val="00F9237B"/>
    <w:rsid w:val="00F9256C"/>
    <w:rsid w:val="00F944DA"/>
    <w:rsid w:val="00F94FE7"/>
    <w:rsid w:val="00F954DF"/>
    <w:rsid w:val="00F95DDF"/>
    <w:rsid w:val="00F96299"/>
    <w:rsid w:val="00F9747B"/>
    <w:rsid w:val="00FA17BE"/>
    <w:rsid w:val="00FA2CAE"/>
    <w:rsid w:val="00FA3EAE"/>
    <w:rsid w:val="00FA3FBC"/>
    <w:rsid w:val="00FA596C"/>
    <w:rsid w:val="00FA63DE"/>
    <w:rsid w:val="00FB037B"/>
    <w:rsid w:val="00FB32B2"/>
    <w:rsid w:val="00FC151B"/>
    <w:rsid w:val="00FC1FF9"/>
    <w:rsid w:val="00FC7746"/>
    <w:rsid w:val="00FC7C03"/>
    <w:rsid w:val="00FD021B"/>
    <w:rsid w:val="00FD15F2"/>
    <w:rsid w:val="00FD17A9"/>
    <w:rsid w:val="00FD1DD5"/>
    <w:rsid w:val="00FD25BD"/>
    <w:rsid w:val="00FD30D0"/>
    <w:rsid w:val="00FD4ABE"/>
    <w:rsid w:val="00FD4F25"/>
    <w:rsid w:val="00FD5BFB"/>
    <w:rsid w:val="00FD6492"/>
    <w:rsid w:val="00FE00A5"/>
    <w:rsid w:val="00FE06E1"/>
    <w:rsid w:val="00FE0F6E"/>
    <w:rsid w:val="00FE2383"/>
    <w:rsid w:val="00FE6A5E"/>
    <w:rsid w:val="00FF2DE8"/>
    <w:rsid w:val="00FF30B7"/>
    <w:rsid w:val="00FF3165"/>
    <w:rsid w:val="00FF3EA2"/>
    <w:rsid w:val="00FF563E"/>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FEDB26"/>
  <w15:docId w15:val="{3E33C169-2495-4870-BC44-00E0B81D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A0F"/>
    <w:rPr>
      <w:rFonts w:ascii="Times New Roman" w:eastAsia="Times New Roman" w:hAnsi="Times New Roman"/>
      <w:sz w:val="24"/>
      <w:szCs w:val="24"/>
    </w:rPr>
  </w:style>
  <w:style w:type="paragraph" w:styleId="3">
    <w:name w:val="heading 3"/>
    <w:basedOn w:val="a"/>
    <w:link w:val="30"/>
    <w:qFormat/>
    <w:locked/>
    <w:rsid w:val="00714C56"/>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23D9"/>
    <w:pPr>
      <w:tabs>
        <w:tab w:val="center" w:pos="4677"/>
        <w:tab w:val="right" w:pos="9355"/>
      </w:tabs>
    </w:pPr>
    <w:rPr>
      <w:rFonts w:eastAsia="Calibri"/>
    </w:rPr>
  </w:style>
  <w:style w:type="character" w:customStyle="1" w:styleId="a4">
    <w:name w:val="Верхний колонтитул Знак"/>
    <w:link w:val="a3"/>
    <w:uiPriority w:val="99"/>
    <w:locked/>
    <w:rsid w:val="007123D9"/>
    <w:rPr>
      <w:rFonts w:ascii="Times New Roman" w:hAnsi="Times New Roman" w:cs="Times New Roman"/>
      <w:sz w:val="24"/>
      <w:szCs w:val="24"/>
      <w:lang w:eastAsia="ru-RU"/>
    </w:rPr>
  </w:style>
  <w:style w:type="character" w:styleId="a5">
    <w:name w:val="page number"/>
    <w:uiPriority w:val="99"/>
    <w:rsid w:val="007123D9"/>
    <w:rPr>
      <w:rFonts w:cs="Times New Roman"/>
    </w:rPr>
  </w:style>
  <w:style w:type="paragraph" w:styleId="a6">
    <w:name w:val="footer"/>
    <w:basedOn w:val="a"/>
    <w:link w:val="a7"/>
    <w:rsid w:val="007123D9"/>
    <w:pPr>
      <w:tabs>
        <w:tab w:val="center" w:pos="4677"/>
        <w:tab w:val="right" w:pos="9355"/>
      </w:tabs>
    </w:pPr>
    <w:rPr>
      <w:rFonts w:eastAsia="Calibri"/>
    </w:rPr>
  </w:style>
  <w:style w:type="character" w:customStyle="1" w:styleId="a7">
    <w:name w:val="Нижний колонтитул Знак"/>
    <w:link w:val="a6"/>
    <w:locked/>
    <w:rsid w:val="007123D9"/>
    <w:rPr>
      <w:rFonts w:ascii="Times New Roman" w:hAnsi="Times New Roman" w:cs="Times New Roman"/>
      <w:sz w:val="24"/>
      <w:szCs w:val="24"/>
      <w:lang w:eastAsia="ru-RU"/>
    </w:rPr>
  </w:style>
  <w:style w:type="paragraph" w:styleId="a8">
    <w:name w:val="Balloon Text"/>
    <w:basedOn w:val="a"/>
    <w:link w:val="a9"/>
    <w:uiPriority w:val="99"/>
    <w:rsid w:val="007123D9"/>
    <w:rPr>
      <w:rFonts w:ascii="Tahoma" w:eastAsia="Calibri" w:hAnsi="Tahoma"/>
      <w:sz w:val="16"/>
      <w:szCs w:val="16"/>
    </w:rPr>
  </w:style>
  <w:style w:type="character" w:customStyle="1" w:styleId="a9">
    <w:name w:val="Текст выноски Знак"/>
    <w:link w:val="a8"/>
    <w:uiPriority w:val="99"/>
    <w:locked/>
    <w:rsid w:val="007123D9"/>
    <w:rPr>
      <w:rFonts w:ascii="Tahoma" w:hAnsi="Tahoma" w:cs="Tahoma"/>
      <w:sz w:val="16"/>
      <w:szCs w:val="16"/>
      <w:lang w:eastAsia="ru-RU"/>
    </w:rPr>
  </w:style>
  <w:style w:type="paragraph" w:styleId="aa">
    <w:name w:val="List Paragraph"/>
    <w:basedOn w:val="a"/>
    <w:link w:val="ab"/>
    <w:uiPriority w:val="34"/>
    <w:qFormat/>
    <w:rsid w:val="005205E2"/>
    <w:pPr>
      <w:ind w:left="720"/>
      <w:contextualSpacing/>
    </w:pPr>
  </w:style>
  <w:style w:type="paragraph" w:customStyle="1" w:styleId="ConsPlusNormal">
    <w:name w:val="ConsPlusNormal"/>
    <w:link w:val="ConsPlusNormal0"/>
    <w:qFormat/>
    <w:rsid w:val="007F64E9"/>
    <w:pPr>
      <w:widowControl w:val="0"/>
      <w:autoSpaceDE w:val="0"/>
      <w:autoSpaceDN w:val="0"/>
      <w:adjustRightInd w:val="0"/>
    </w:pPr>
    <w:rPr>
      <w:rFonts w:ascii="Arial" w:eastAsia="Times New Roman" w:hAnsi="Arial" w:cs="Arial"/>
    </w:rPr>
  </w:style>
  <w:style w:type="character" w:customStyle="1" w:styleId="30">
    <w:name w:val="Заголовок 3 Знак"/>
    <w:link w:val="3"/>
    <w:rsid w:val="00714C56"/>
    <w:rPr>
      <w:rFonts w:ascii="Arial" w:eastAsia="Times New Roman" w:hAnsi="Arial" w:cs="Arial"/>
      <w:b/>
      <w:bCs/>
      <w:sz w:val="24"/>
      <w:szCs w:val="24"/>
    </w:rPr>
  </w:style>
  <w:style w:type="paragraph" w:styleId="ac">
    <w:name w:val="Normal (Web)"/>
    <w:basedOn w:val="a"/>
    <w:uiPriority w:val="99"/>
    <w:rsid w:val="00714C56"/>
    <w:pPr>
      <w:spacing w:before="40" w:after="40"/>
    </w:pPr>
    <w:rPr>
      <w:rFonts w:ascii="Arial" w:hAnsi="Arial" w:cs="Arial"/>
      <w:color w:val="332E2D"/>
      <w:spacing w:val="2"/>
    </w:rPr>
  </w:style>
  <w:style w:type="paragraph" w:styleId="ad">
    <w:name w:val="Body Text Indent"/>
    <w:basedOn w:val="a"/>
    <w:link w:val="ae"/>
    <w:rsid w:val="00714C56"/>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link w:val="ad"/>
    <w:rsid w:val="00714C56"/>
    <w:rPr>
      <w:rFonts w:ascii="Times New Roman" w:eastAsia="Times New Roman" w:hAnsi="Times New Roman"/>
    </w:rPr>
  </w:style>
  <w:style w:type="paragraph" w:customStyle="1" w:styleId="ConsPlusTitle">
    <w:name w:val="ConsPlusTitle"/>
    <w:rsid w:val="00714C56"/>
    <w:pPr>
      <w:widowControl w:val="0"/>
      <w:autoSpaceDE w:val="0"/>
      <w:autoSpaceDN w:val="0"/>
      <w:adjustRightInd w:val="0"/>
    </w:pPr>
    <w:rPr>
      <w:rFonts w:ascii="Times New Roman" w:eastAsia="Times New Roman" w:hAnsi="Times New Roman"/>
      <w:b/>
      <w:bCs/>
      <w:sz w:val="24"/>
      <w:szCs w:val="24"/>
    </w:rPr>
  </w:style>
  <w:style w:type="paragraph" w:styleId="af">
    <w:name w:val="No Spacing"/>
    <w:qFormat/>
    <w:rsid w:val="00714C56"/>
    <w:rPr>
      <w:sz w:val="22"/>
      <w:szCs w:val="22"/>
      <w:lang w:eastAsia="en-US"/>
    </w:rPr>
  </w:style>
  <w:style w:type="paragraph" w:customStyle="1" w:styleId="s1">
    <w:name w:val="s_1"/>
    <w:basedOn w:val="a"/>
    <w:rsid w:val="00714C56"/>
    <w:pPr>
      <w:spacing w:before="100" w:beforeAutospacing="1" w:after="100" w:afterAutospacing="1"/>
    </w:pPr>
  </w:style>
  <w:style w:type="paragraph" w:styleId="af0">
    <w:name w:val="Subtitle"/>
    <w:basedOn w:val="a"/>
    <w:link w:val="af1"/>
    <w:qFormat/>
    <w:locked/>
    <w:rsid w:val="0054350A"/>
    <w:pPr>
      <w:jc w:val="center"/>
    </w:pPr>
    <w:rPr>
      <w:rFonts w:ascii="Book Antiqua" w:hAnsi="Book Antiqua"/>
      <w:b/>
      <w:bCs/>
      <w:sz w:val="28"/>
    </w:rPr>
  </w:style>
  <w:style w:type="character" w:customStyle="1" w:styleId="af1">
    <w:name w:val="Подзаголовок Знак"/>
    <w:link w:val="af0"/>
    <w:rsid w:val="0054350A"/>
    <w:rPr>
      <w:rFonts w:ascii="Book Antiqua" w:eastAsia="Times New Roman" w:hAnsi="Book Antiqua"/>
      <w:b/>
      <w:bCs/>
      <w:sz w:val="28"/>
      <w:szCs w:val="24"/>
    </w:rPr>
  </w:style>
  <w:style w:type="paragraph" w:customStyle="1" w:styleId="FORMATTEXT">
    <w:name w:val=".FORMATTEXT"/>
    <w:rsid w:val="00920CB9"/>
    <w:pPr>
      <w:widowControl w:val="0"/>
      <w:autoSpaceDE w:val="0"/>
      <w:autoSpaceDN w:val="0"/>
      <w:adjustRightInd w:val="0"/>
    </w:pPr>
    <w:rPr>
      <w:rFonts w:ascii="Times New Roman" w:eastAsia="Times New Roman" w:hAnsi="Times New Roman"/>
      <w:sz w:val="24"/>
      <w:szCs w:val="24"/>
    </w:rPr>
  </w:style>
  <w:style w:type="character" w:styleId="af2">
    <w:name w:val="Hyperlink"/>
    <w:rsid w:val="00920CB9"/>
    <w:rPr>
      <w:rFonts w:cs="Times New Roman"/>
      <w:color w:val="0000FF"/>
      <w:u w:val="single"/>
    </w:rPr>
  </w:style>
  <w:style w:type="paragraph" w:customStyle="1" w:styleId="formattext0">
    <w:name w:val="formattext"/>
    <w:basedOn w:val="a"/>
    <w:rsid w:val="00333A66"/>
    <w:pPr>
      <w:spacing w:before="100" w:beforeAutospacing="1" w:after="100" w:afterAutospacing="1"/>
    </w:pPr>
  </w:style>
  <w:style w:type="paragraph" w:customStyle="1" w:styleId="HEADERTEXT">
    <w:name w:val=".HEADERTEXT"/>
    <w:uiPriority w:val="99"/>
    <w:rsid w:val="00831EEB"/>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31EEB"/>
    <w:pPr>
      <w:widowControl w:val="0"/>
      <w:autoSpaceDE w:val="0"/>
      <w:autoSpaceDN w:val="0"/>
      <w:adjustRightInd w:val="0"/>
    </w:pPr>
    <w:rPr>
      <w:rFonts w:ascii="Arial, sans-serif" w:eastAsia="Times New Roman" w:hAnsi="Arial, sans-serif"/>
      <w:sz w:val="24"/>
      <w:szCs w:val="24"/>
    </w:rPr>
  </w:style>
  <w:style w:type="paragraph" w:customStyle="1" w:styleId="msonormalmrcssattr">
    <w:name w:val="msonormal_mr_css_attr"/>
    <w:basedOn w:val="a"/>
    <w:rsid w:val="00A441C8"/>
    <w:pPr>
      <w:spacing w:before="100" w:beforeAutospacing="1" w:after="100" w:afterAutospacing="1"/>
    </w:pPr>
  </w:style>
  <w:style w:type="paragraph" w:customStyle="1" w:styleId="consplusnonformatmrcssattr">
    <w:name w:val="consplusnonformat_mr_css_attr"/>
    <w:basedOn w:val="a"/>
    <w:rsid w:val="00C503FA"/>
    <w:pPr>
      <w:spacing w:before="100" w:beforeAutospacing="1" w:after="100" w:afterAutospacing="1"/>
    </w:pPr>
  </w:style>
  <w:style w:type="paragraph" w:customStyle="1" w:styleId="consplusnormal0mrcssattr">
    <w:name w:val="consplusnormal0_mr_css_attr"/>
    <w:basedOn w:val="a"/>
    <w:rsid w:val="00C503FA"/>
    <w:pPr>
      <w:spacing w:before="100" w:beforeAutospacing="1" w:after="100" w:afterAutospacing="1"/>
    </w:pPr>
  </w:style>
  <w:style w:type="table" w:styleId="af3">
    <w:name w:val="Table Grid"/>
    <w:basedOn w:val="a1"/>
    <w:locked/>
    <w:rsid w:val="00203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Знак"/>
    <w:basedOn w:val="a0"/>
    <w:link w:val="af5"/>
    <w:rsid w:val="003C157F"/>
    <w:rPr>
      <w:spacing w:val="11"/>
      <w:sz w:val="15"/>
      <w:szCs w:val="15"/>
      <w:shd w:val="clear" w:color="auto" w:fill="FFFFFF"/>
    </w:rPr>
  </w:style>
  <w:style w:type="paragraph" w:styleId="af5">
    <w:name w:val="Body Text"/>
    <w:basedOn w:val="a"/>
    <w:link w:val="af4"/>
    <w:rsid w:val="003C157F"/>
    <w:pPr>
      <w:shd w:val="clear" w:color="auto" w:fill="FFFFFF"/>
      <w:spacing w:line="216" w:lineRule="exact"/>
      <w:ind w:hanging="680"/>
      <w:jc w:val="both"/>
    </w:pPr>
    <w:rPr>
      <w:rFonts w:ascii="Calibri" w:eastAsia="Calibri" w:hAnsi="Calibri"/>
      <w:spacing w:val="11"/>
      <w:sz w:val="15"/>
      <w:szCs w:val="15"/>
    </w:rPr>
  </w:style>
  <w:style w:type="character" w:customStyle="1" w:styleId="1">
    <w:name w:val="Основной текст Знак1"/>
    <w:basedOn w:val="a0"/>
    <w:rsid w:val="003C157F"/>
    <w:rPr>
      <w:rFonts w:ascii="Times New Roman" w:eastAsia="Times New Roman" w:hAnsi="Times New Roman"/>
      <w:sz w:val="24"/>
      <w:szCs w:val="24"/>
    </w:rPr>
  </w:style>
  <w:style w:type="character" w:customStyle="1" w:styleId="af6">
    <w:name w:val="Оглавление_"/>
    <w:basedOn w:val="a0"/>
    <w:link w:val="af7"/>
    <w:rsid w:val="003C157F"/>
    <w:rPr>
      <w:spacing w:val="11"/>
      <w:sz w:val="15"/>
      <w:szCs w:val="15"/>
      <w:shd w:val="clear" w:color="auto" w:fill="FFFFFF"/>
    </w:rPr>
  </w:style>
  <w:style w:type="paragraph" w:customStyle="1" w:styleId="af7">
    <w:name w:val="Оглавление"/>
    <w:basedOn w:val="a"/>
    <w:link w:val="af6"/>
    <w:rsid w:val="003C157F"/>
    <w:pPr>
      <w:shd w:val="clear" w:color="auto" w:fill="FFFFFF"/>
      <w:spacing w:before="180" w:after="240" w:line="240" w:lineRule="atLeast"/>
    </w:pPr>
    <w:rPr>
      <w:rFonts w:ascii="Calibri" w:eastAsia="Calibri" w:hAnsi="Calibri"/>
      <w:spacing w:val="11"/>
      <w:sz w:val="15"/>
      <w:szCs w:val="15"/>
    </w:rPr>
  </w:style>
  <w:style w:type="character" w:customStyle="1" w:styleId="28pt">
    <w:name w:val="Оглавление (2) + 8 pt"/>
    <w:basedOn w:val="a0"/>
    <w:rsid w:val="003C157F"/>
    <w:rPr>
      <w:spacing w:val="11"/>
      <w:sz w:val="15"/>
      <w:szCs w:val="15"/>
      <w:lang w:bidi="ar-SA"/>
    </w:rPr>
  </w:style>
  <w:style w:type="paragraph" w:customStyle="1" w:styleId="af8">
    <w:name w:val="Áàçîâûé"/>
    <w:rsid w:val="003C157F"/>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character" w:styleId="af9">
    <w:name w:val="FollowedHyperlink"/>
    <w:rsid w:val="003C157F"/>
    <w:rPr>
      <w:color w:val="800000"/>
      <w:u w:val="single"/>
    </w:rPr>
  </w:style>
  <w:style w:type="character" w:styleId="afa">
    <w:name w:val="annotation reference"/>
    <w:uiPriority w:val="99"/>
    <w:unhideWhenUsed/>
    <w:rsid w:val="003C157F"/>
    <w:rPr>
      <w:sz w:val="16"/>
      <w:szCs w:val="16"/>
    </w:rPr>
  </w:style>
  <w:style w:type="character" w:styleId="afb">
    <w:name w:val="Strong"/>
    <w:qFormat/>
    <w:locked/>
    <w:rsid w:val="003C157F"/>
    <w:rPr>
      <w:b/>
      <w:bCs/>
    </w:rPr>
  </w:style>
  <w:style w:type="character" w:customStyle="1" w:styleId="afc">
    <w:name w:val="Символ нумерации"/>
    <w:rsid w:val="003C157F"/>
  </w:style>
  <w:style w:type="character" w:customStyle="1" w:styleId="afd">
    <w:name w:val="Âûäåëåíèå"/>
    <w:rsid w:val="003C157F"/>
    <w:rPr>
      <w:i/>
    </w:rPr>
  </w:style>
  <w:style w:type="character" w:customStyle="1" w:styleId="afe">
    <w:name w:val="Маркеры списка"/>
    <w:rsid w:val="003C157F"/>
    <w:rPr>
      <w:rFonts w:ascii="OpenSymbol" w:eastAsia="OpenSymbol" w:hAnsi="OpenSymbol" w:cs="OpenSymbol"/>
    </w:rPr>
  </w:style>
  <w:style w:type="character" w:customStyle="1" w:styleId="aff">
    <w:name w:val="Îñíîâíîé øðèôò àáçàöà"/>
    <w:rsid w:val="003C157F"/>
  </w:style>
  <w:style w:type="character" w:customStyle="1" w:styleId="aff0">
    <w:name w:val="Тема примечания Знак"/>
    <w:link w:val="aff1"/>
    <w:uiPriority w:val="99"/>
    <w:rsid w:val="003C157F"/>
    <w:rPr>
      <w:rFonts w:eastAsia="Andale Sans UI"/>
      <w:b/>
      <w:bCs/>
      <w:kern w:val="1"/>
    </w:rPr>
  </w:style>
  <w:style w:type="paragraph" w:styleId="aff2">
    <w:name w:val="annotation text"/>
    <w:basedOn w:val="a"/>
    <w:link w:val="aff3"/>
    <w:uiPriority w:val="99"/>
    <w:unhideWhenUsed/>
    <w:rsid w:val="003C157F"/>
    <w:rPr>
      <w:sz w:val="20"/>
      <w:szCs w:val="20"/>
    </w:rPr>
  </w:style>
  <w:style w:type="character" w:customStyle="1" w:styleId="aff3">
    <w:name w:val="Текст примечания Знак"/>
    <w:basedOn w:val="a0"/>
    <w:link w:val="aff2"/>
    <w:rsid w:val="003C157F"/>
    <w:rPr>
      <w:rFonts w:ascii="Times New Roman" w:eastAsia="Times New Roman" w:hAnsi="Times New Roman"/>
    </w:rPr>
  </w:style>
  <w:style w:type="paragraph" w:styleId="aff1">
    <w:name w:val="annotation subject"/>
    <w:basedOn w:val="aff2"/>
    <w:next w:val="aff2"/>
    <w:link w:val="aff0"/>
    <w:uiPriority w:val="99"/>
    <w:unhideWhenUsed/>
    <w:rsid w:val="003C157F"/>
    <w:pPr>
      <w:widowControl w:val="0"/>
      <w:suppressAutoHyphens/>
    </w:pPr>
    <w:rPr>
      <w:rFonts w:ascii="Calibri" w:eastAsia="Andale Sans UI" w:hAnsi="Calibri"/>
      <w:b/>
      <w:bCs/>
      <w:kern w:val="1"/>
    </w:rPr>
  </w:style>
  <w:style w:type="character" w:customStyle="1" w:styleId="10">
    <w:name w:val="Тема примечания Знак1"/>
    <w:basedOn w:val="aff3"/>
    <w:rsid w:val="003C157F"/>
    <w:rPr>
      <w:rFonts w:ascii="Times New Roman" w:eastAsia="Times New Roman" w:hAnsi="Times New Roman"/>
      <w:b/>
      <w:bCs/>
    </w:rPr>
  </w:style>
  <w:style w:type="character" w:customStyle="1" w:styleId="aff4">
    <w:name w:val="Цветовое выделение для Текст"/>
    <w:rsid w:val="003C157F"/>
    <w:rPr>
      <w:rFonts w:ascii="Times New Roman CYR" w:eastAsia="Times New Roman CYR" w:hAnsi="Times New Roman CYR" w:cs="Times New Roman CYR"/>
      <w:sz w:val="24"/>
      <w:szCs w:val="24"/>
    </w:rPr>
  </w:style>
  <w:style w:type="character" w:customStyle="1" w:styleId="aff5">
    <w:name w:val="Öâåòîâîå âûäåëåíèå"/>
    <w:rsid w:val="003C157F"/>
    <w:rPr>
      <w:rFonts w:ascii="Arial" w:eastAsia="Arial" w:hAnsi="Arial" w:cs="Arial"/>
      <w:b/>
      <w:bCs/>
      <w:color w:val="26282F"/>
      <w:sz w:val="24"/>
      <w:szCs w:val="24"/>
    </w:rPr>
  </w:style>
  <w:style w:type="paragraph" w:styleId="aff6">
    <w:name w:val="List"/>
    <w:basedOn w:val="af5"/>
    <w:rsid w:val="003C157F"/>
    <w:pPr>
      <w:widowControl w:val="0"/>
      <w:shd w:val="clear" w:color="auto" w:fill="auto"/>
      <w:suppressAutoHyphens/>
      <w:spacing w:after="120" w:line="240" w:lineRule="auto"/>
      <w:ind w:firstLine="0"/>
      <w:jc w:val="left"/>
    </w:pPr>
    <w:rPr>
      <w:rFonts w:eastAsia="Andale Sans UI" w:cs="Tahoma"/>
      <w:spacing w:val="0"/>
      <w:kern w:val="1"/>
      <w:sz w:val="24"/>
      <w:szCs w:val="24"/>
    </w:rPr>
  </w:style>
  <w:style w:type="paragraph" w:customStyle="1" w:styleId="11">
    <w:name w:val="Абзац списка1"/>
    <w:basedOn w:val="a"/>
    <w:rsid w:val="003C157F"/>
    <w:pPr>
      <w:widowControl w:val="0"/>
      <w:suppressAutoHyphens/>
      <w:spacing w:line="100" w:lineRule="atLeast"/>
      <w:ind w:left="720"/>
    </w:pPr>
    <w:rPr>
      <w:kern w:val="1"/>
      <w:sz w:val="20"/>
      <w:szCs w:val="20"/>
    </w:rPr>
  </w:style>
  <w:style w:type="paragraph" w:customStyle="1" w:styleId="12">
    <w:name w:val="Указатель1"/>
    <w:basedOn w:val="a"/>
    <w:rsid w:val="003C157F"/>
    <w:pPr>
      <w:widowControl w:val="0"/>
      <w:suppressLineNumbers/>
      <w:suppressAutoHyphens/>
    </w:pPr>
    <w:rPr>
      <w:rFonts w:eastAsia="Andale Sans UI" w:cs="Tahoma"/>
      <w:kern w:val="1"/>
    </w:rPr>
  </w:style>
  <w:style w:type="paragraph" w:customStyle="1" w:styleId="aff7">
    <w:name w:val="Содержимое таблицы"/>
    <w:basedOn w:val="a"/>
    <w:rsid w:val="003C157F"/>
    <w:pPr>
      <w:widowControl w:val="0"/>
      <w:suppressLineNumbers/>
      <w:suppressAutoHyphens/>
    </w:pPr>
    <w:rPr>
      <w:rFonts w:eastAsia="Andale Sans UI"/>
      <w:kern w:val="1"/>
    </w:rPr>
  </w:style>
  <w:style w:type="paragraph" w:customStyle="1" w:styleId="aff8">
    <w:name w:val="Заголовок таблицы"/>
    <w:basedOn w:val="aff7"/>
    <w:rsid w:val="003C157F"/>
    <w:pPr>
      <w:jc w:val="center"/>
    </w:pPr>
    <w:rPr>
      <w:b/>
      <w:bCs/>
    </w:rPr>
  </w:style>
  <w:style w:type="paragraph" w:customStyle="1" w:styleId="13">
    <w:name w:val="Нижний колонтитул1"/>
    <w:basedOn w:val="a"/>
    <w:next w:val="a"/>
    <w:rsid w:val="003C157F"/>
    <w:pPr>
      <w:widowControl w:val="0"/>
      <w:suppressAutoHyphens/>
    </w:pPr>
    <w:rPr>
      <w:kern w:val="1"/>
      <w:sz w:val="20"/>
      <w:szCs w:val="20"/>
    </w:rPr>
  </w:style>
  <w:style w:type="paragraph" w:customStyle="1" w:styleId="110">
    <w:name w:val="Заголовок 11"/>
    <w:basedOn w:val="a"/>
    <w:next w:val="a"/>
    <w:rsid w:val="003C157F"/>
    <w:pPr>
      <w:widowControl w:val="0"/>
      <w:suppressAutoHyphens/>
      <w:spacing w:before="108" w:after="108"/>
      <w:jc w:val="center"/>
    </w:pPr>
    <w:rPr>
      <w:rFonts w:eastAsia="Andale Sans UI"/>
      <w:b/>
      <w:bCs/>
      <w:color w:val="26282F"/>
      <w:kern w:val="1"/>
    </w:rPr>
  </w:style>
  <w:style w:type="paragraph" w:customStyle="1" w:styleId="14">
    <w:name w:val="Название1"/>
    <w:basedOn w:val="a"/>
    <w:rsid w:val="003C157F"/>
    <w:pPr>
      <w:widowControl w:val="0"/>
      <w:suppressLineNumbers/>
      <w:suppressAutoHyphens/>
      <w:spacing w:before="120" w:after="120"/>
    </w:pPr>
    <w:rPr>
      <w:rFonts w:eastAsia="Andale Sans UI" w:cs="Tahoma"/>
      <w:i/>
      <w:iCs/>
      <w:kern w:val="1"/>
    </w:rPr>
  </w:style>
  <w:style w:type="paragraph" w:customStyle="1" w:styleId="15">
    <w:name w:val="Заголовок1"/>
    <w:basedOn w:val="a"/>
    <w:next w:val="af5"/>
    <w:rsid w:val="003C157F"/>
    <w:pPr>
      <w:keepNext/>
      <w:widowControl w:val="0"/>
      <w:suppressAutoHyphens/>
      <w:spacing w:before="240" w:after="120"/>
    </w:pPr>
    <w:rPr>
      <w:rFonts w:ascii="Arial" w:eastAsia="Andale Sans UI" w:hAnsi="Arial" w:cs="Tahoma"/>
      <w:kern w:val="1"/>
      <w:sz w:val="28"/>
      <w:szCs w:val="28"/>
    </w:rPr>
  </w:style>
  <w:style w:type="paragraph" w:customStyle="1" w:styleId="aff9">
    <w:name w:val="Прижатый влево"/>
    <w:basedOn w:val="a"/>
    <w:next w:val="a"/>
    <w:rsid w:val="003C157F"/>
    <w:pPr>
      <w:widowControl w:val="0"/>
      <w:suppressAutoHyphens/>
    </w:pPr>
    <w:rPr>
      <w:rFonts w:eastAsia="Andale Sans UI"/>
      <w:kern w:val="1"/>
    </w:rPr>
  </w:style>
  <w:style w:type="paragraph" w:customStyle="1" w:styleId="affa">
    <w:name w:val="Нормальный (таблица)"/>
    <w:basedOn w:val="a"/>
    <w:next w:val="a"/>
    <w:rsid w:val="003C157F"/>
    <w:pPr>
      <w:widowControl w:val="0"/>
      <w:suppressAutoHyphens/>
    </w:pPr>
    <w:rPr>
      <w:rFonts w:eastAsia="Andale Sans UI"/>
      <w:kern w:val="1"/>
    </w:rPr>
  </w:style>
  <w:style w:type="character" w:styleId="affb">
    <w:name w:val="Emphasis"/>
    <w:uiPriority w:val="20"/>
    <w:qFormat/>
    <w:locked/>
    <w:rsid w:val="003C157F"/>
    <w:rPr>
      <w:i/>
      <w:iCs/>
    </w:rPr>
  </w:style>
  <w:style w:type="paragraph" w:customStyle="1" w:styleId="WW-">
    <w:name w:val="WW-Базовый"/>
    <w:rsid w:val="003C157F"/>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character" w:customStyle="1" w:styleId="affc">
    <w:name w:val="Основной текст_"/>
    <w:link w:val="4"/>
    <w:locked/>
    <w:rsid w:val="003C157F"/>
    <w:rPr>
      <w:sz w:val="26"/>
      <w:szCs w:val="26"/>
      <w:shd w:val="clear" w:color="auto" w:fill="FFFFFF"/>
    </w:rPr>
  </w:style>
  <w:style w:type="paragraph" w:customStyle="1" w:styleId="4">
    <w:name w:val="Основной текст4"/>
    <w:basedOn w:val="a"/>
    <w:link w:val="affc"/>
    <w:rsid w:val="003C157F"/>
    <w:pPr>
      <w:widowControl w:val="0"/>
      <w:shd w:val="clear" w:color="auto" w:fill="FFFFFF"/>
      <w:spacing w:before="840" w:after="300" w:line="326" w:lineRule="exact"/>
      <w:ind w:hanging="1960"/>
      <w:jc w:val="both"/>
    </w:pPr>
    <w:rPr>
      <w:rFonts w:ascii="Calibri" w:eastAsia="Calibri" w:hAnsi="Calibri"/>
      <w:sz w:val="26"/>
      <w:szCs w:val="26"/>
      <w:shd w:val="clear" w:color="auto" w:fill="FFFFFF"/>
    </w:rPr>
  </w:style>
  <w:style w:type="paragraph" w:customStyle="1" w:styleId="2">
    <w:name w:val="Нижний колонтитул2"/>
    <w:basedOn w:val="a"/>
    <w:next w:val="a"/>
    <w:rsid w:val="003C157F"/>
    <w:pPr>
      <w:widowControl w:val="0"/>
      <w:suppressAutoHyphens/>
    </w:pPr>
    <w:rPr>
      <w:kern w:val="1"/>
      <w:sz w:val="20"/>
      <w:szCs w:val="20"/>
    </w:rPr>
  </w:style>
  <w:style w:type="paragraph" w:styleId="HTML">
    <w:name w:val="HTML Preformatted"/>
    <w:basedOn w:val="a"/>
    <w:link w:val="HTML0"/>
    <w:uiPriority w:val="99"/>
    <w:unhideWhenUsed/>
    <w:rsid w:val="003C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C157F"/>
    <w:rPr>
      <w:rFonts w:ascii="Courier New" w:eastAsia="Times New Roman" w:hAnsi="Courier New"/>
    </w:rPr>
  </w:style>
  <w:style w:type="paragraph" w:customStyle="1" w:styleId="Style5">
    <w:name w:val="Style5"/>
    <w:basedOn w:val="a"/>
    <w:uiPriority w:val="99"/>
    <w:rsid w:val="003C157F"/>
    <w:pPr>
      <w:widowControl w:val="0"/>
      <w:autoSpaceDE w:val="0"/>
      <w:autoSpaceDN w:val="0"/>
      <w:adjustRightInd w:val="0"/>
      <w:jc w:val="both"/>
    </w:pPr>
  </w:style>
  <w:style w:type="character" w:customStyle="1" w:styleId="FontStyle36">
    <w:name w:val="Font Style36"/>
    <w:uiPriority w:val="99"/>
    <w:rsid w:val="003C157F"/>
    <w:rPr>
      <w:rFonts w:ascii="Times New Roman" w:hAnsi="Times New Roman" w:cs="Times New Roman"/>
      <w:sz w:val="22"/>
      <w:szCs w:val="22"/>
    </w:rPr>
  </w:style>
  <w:style w:type="character" w:customStyle="1" w:styleId="ConsPlusNormal0">
    <w:name w:val="ConsPlusNormal Знак"/>
    <w:link w:val="ConsPlusNormal"/>
    <w:locked/>
    <w:rsid w:val="00512706"/>
    <w:rPr>
      <w:rFonts w:ascii="Arial" w:eastAsia="Times New Roman" w:hAnsi="Arial" w:cs="Arial"/>
      <w:lang w:val="ru-RU" w:eastAsia="ru-RU" w:bidi="ar-SA"/>
    </w:rPr>
  </w:style>
  <w:style w:type="character" w:customStyle="1" w:styleId="ab">
    <w:name w:val="Абзац списка Знак"/>
    <w:link w:val="aa"/>
    <w:uiPriority w:val="34"/>
    <w:locked/>
    <w:rsid w:val="00512706"/>
    <w:rPr>
      <w:rFonts w:ascii="Times New Roman" w:eastAsia="Times New Roman" w:hAnsi="Times New Roman"/>
      <w:sz w:val="24"/>
      <w:szCs w:val="24"/>
    </w:rPr>
  </w:style>
  <w:style w:type="paragraph" w:customStyle="1" w:styleId="headertext0">
    <w:name w:val="headertext"/>
    <w:basedOn w:val="a"/>
    <w:rsid w:val="00394E1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6DB2"/>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24E48"/>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4648">
      <w:bodyDiv w:val="1"/>
      <w:marLeft w:val="0"/>
      <w:marRight w:val="0"/>
      <w:marTop w:val="0"/>
      <w:marBottom w:val="0"/>
      <w:divBdr>
        <w:top w:val="none" w:sz="0" w:space="0" w:color="auto"/>
        <w:left w:val="none" w:sz="0" w:space="0" w:color="auto"/>
        <w:bottom w:val="none" w:sz="0" w:space="0" w:color="auto"/>
        <w:right w:val="none" w:sz="0" w:space="0" w:color="auto"/>
      </w:divBdr>
    </w:div>
    <w:div w:id="522715801">
      <w:bodyDiv w:val="1"/>
      <w:marLeft w:val="0"/>
      <w:marRight w:val="0"/>
      <w:marTop w:val="0"/>
      <w:marBottom w:val="0"/>
      <w:divBdr>
        <w:top w:val="none" w:sz="0" w:space="0" w:color="auto"/>
        <w:left w:val="none" w:sz="0" w:space="0" w:color="auto"/>
        <w:bottom w:val="none" w:sz="0" w:space="0" w:color="auto"/>
        <w:right w:val="none" w:sz="0" w:space="0" w:color="auto"/>
      </w:divBdr>
    </w:div>
    <w:div w:id="530655000">
      <w:bodyDiv w:val="1"/>
      <w:marLeft w:val="0"/>
      <w:marRight w:val="0"/>
      <w:marTop w:val="0"/>
      <w:marBottom w:val="0"/>
      <w:divBdr>
        <w:top w:val="none" w:sz="0" w:space="0" w:color="auto"/>
        <w:left w:val="none" w:sz="0" w:space="0" w:color="auto"/>
        <w:bottom w:val="none" w:sz="0" w:space="0" w:color="auto"/>
        <w:right w:val="none" w:sz="0" w:space="0" w:color="auto"/>
      </w:divBdr>
    </w:div>
    <w:div w:id="819660874">
      <w:bodyDiv w:val="1"/>
      <w:marLeft w:val="0"/>
      <w:marRight w:val="0"/>
      <w:marTop w:val="0"/>
      <w:marBottom w:val="0"/>
      <w:divBdr>
        <w:top w:val="none" w:sz="0" w:space="0" w:color="auto"/>
        <w:left w:val="none" w:sz="0" w:space="0" w:color="auto"/>
        <w:bottom w:val="none" w:sz="0" w:space="0" w:color="auto"/>
        <w:right w:val="none" w:sz="0" w:space="0" w:color="auto"/>
      </w:divBdr>
    </w:div>
    <w:div w:id="1049574933">
      <w:bodyDiv w:val="1"/>
      <w:marLeft w:val="0"/>
      <w:marRight w:val="0"/>
      <w:marTop w:val="0"/>
      <w:marBottom w:val="0"/>
      <w:divBdr>
        <w:top w:val="none" w:sz="0" w:space="0" w:color="auto"/>
        <w:left w:val="none" w:sz="0" w:space="0" w:color="auto"/>
        <w:bottom w:val="none" w:sz="0" w:space="0" w:color="auto"/>
        <w:right w:val="none" w:sz="0" w:space="0" w:color="auto"/>
      </w:divBdr>
    </w:div>
    <w:div w:id="1175412889">
      <w:bodyDiv w:val="1"/>
      <w:marLeft w:val="0"/>
      <w:marRight w:val="0"/>
      <w:marTop w:val="0"/>
      <w:marBottom w:val="0"/>
      <w:divBdr>
        <w:top w:val="none" w:sz="0" w:space="0" w:color="auto"/>
        <w:left w:val="none" w:sz="0" w:space="0" w:color="auto"/>
        <w:bottom w:val="none" w:sz="0" w:space="0" w:color="auto"/>
        <w:right w:val="none" w:sz="0" w:space="0" w:color="auto"/>
      </w:divBdr>
    </w:div>
    <w:div w:id="1237859681">
      <w:bodyDiv w:val="1"/>
      <w:marLeft w:val="0"/>
      <w:marRight w:val="0"/>
      <w:marTop w:val="0"/>
      <w:marBottom w:val="0"/>
      <w:divBdr>
        <w:top w:val="none" w:sz="0" w:space="0" w:color="auto"/>
        <w:left w:val="none" w:sz="0" w:space="0" w:color="auto"/>
        <w:bottom w:val="none" w:sz="0" w:space="0" w:color="auto"/>
        <w:right w:val="none" w:sz="0" w:space="0" w:color="auto"/>
      </w:divBdr>
    </w:div>
    <w:div w:id="1260722474">
      <w:bodyDiv w:val="1"/>
      <w:marLeft w:val="0"/>
      <w:marRight w:val="0"/>
      <w:marTop w:val="0"/>
      <w:marBottom w:val="0"/>
      <w:divBdr>
        <w:top w:val="none" w:sz="0" w:space="0" w:color="auto"/>
        <w:left w:val="none" w:sz="0" w:space="0" w:color="auto"/>
        <w:bottom w:val="none" w:sz="0" w:space="0" w:color="auto"/>
        <w:right w:val="none" w:sz="0" w:space="0" w:color="auto"/>
      </w:divBdr>
    </w:div>
    <w:div w:id="1301110212">
      <w:bodyDiv w:val="1"/>
      <w:marLeft w:val="0"/>
      <w:marRight w:val="0"/>
      <w:marTop w:val="0"/>
      <w:marBottom w:val="0"/>
      <w:divBdr>
        <w:top w:val="none" w:sz="0" w:space="0" w:color="auto"/>
        <w:left w:val="none" w:sz="0" w:space="0" w:color="auto"/>
        <w:bottom w:val="none" w:sz="0" w:space="0" w:color="auto"/>
        <w:right w:val="none" w:sz="0" w:space="0" w:color="auto"/>
      </w:divBdr>
      <w:divsChild>
        <w:div w:id="340015892">
          <w:marLeft w:val="0"/>
          <w:marRight w:val="0"/>
          <w:marTop w:val="0"/>
          <w:marBottom w:val="0"/>
          <w:divBdr>
            <w:top w:val="none" w:sz="0" w:space="0" w:color="auto"/>
            <w:left w:val="none" w:sz="0" w:space="0" w:color="auto"/>
            <w:bottom w:val="none" w:sz="0" w:space="0" w:color="auto"/>
            <w:right w:val="none" w:sz="0" w:space="0" w:color="auto"/>
          </w:divBdr>
        </w:div>
        <w:div w:id="2101025405">
          <w:marLeft w:val="0"/>
          <w:marRight w:val="0"/>
          <w:marTop w:val="0"/>
          <w:marBottom w:val="0"/>
          <w:divBdr>
            <w:top w:val="none" w:sz="0" w:space="0" w:color="auto"/>
            <w:left w:val="none" w:sz="0" w:space="0" w:color="auto"/>
            <w:bottom w:val="none" w:sz="0" w:space="0" w:color="auto"/>
            <w:right w:val="none" w:sz="0" w:space="0" w:color="auto"/>
          </w:divBdr>
        </w:div>
      </w:divsChild>
    </w:div>
    <w:div w:id="1333027931">
      <w:bodyDiv w:val="1"/>
      <w:marLeft w:val="0"/>
      <w:marRight w:val="0"/>
      <w:marTop w:val="0"/>
      <w:marBottom w:val="0"/>
      <w:divBdr>
        <w:top w:val="none" w:sz="0" w:space="0" w:color="auto"/>
        <w:left w:val="none" w:sz="0" w:space="0" w:color="auto"/>
        <w:bottom w:val="none" w:sz="0" w:space="0" w:color="auto"/>
        <w:right w:val="none" w:sz="0" w:space="0" w:color="auto"/>
      </w:divBdr>
    </w:div>
    <w:div w:id="1462991119">
      <w:bodyDiv w:val="1"/>
      <w:marLeft w:val="0"/>
      <w:marRight w:val="0"/>
      <w:marTop w:val="0"/>
      <w:marBottom w:val="0"/>
      <w:divBdr>
        <w:top w:val="none" w:sz="0" w:space="0" w:color="auto"/>
        <w:left w:val="none" w:sz="0" w:space="0" w:color="auto"/>
        <w:bottom w:val="none" w:sz="0" w:space="0" w:color="auto"/>
        <w:right w:val="none" w:sz="0" w:space="0" w:color="auto"/>
      </w:divBdr>
    </w:div>
    <w:div w:id="1500080389">
      <w:bodyDiv w:val="1"/>
      <w:marLeft w:val="0"/>
      <w:marRight w:val="0"/>
      <w:marTop w:val="0"/>
      <w:marBottom w:val="0"/>
      <w:divBdr>
        <w:top w:val="none" w:sz="0" w:space="0" w:color="auto"/>
        <w:left w:val="none" w:sz="0" w:space="0" w:color="auto"/>
        <w:bottom w:val="none" w:sz="0" w:space="0" w:color="auto"/>
        <w:right w:val="none" w:sz="0" w:space="0" w:color="auto"/>
      </w:divBdr>
    </w:div>
    <w:div w:id="1556236991">
      <w:bodyDiv w:val="1"/>
      <w:marLeft w:val="0"/>
      <w:marRight w:val="0"/>
      <w:marTop w:val="0"/>
      <w:marBottom w:val="0"/>
      <w:divBdr>
        <w:top w:val="none" w:sz="0" w:space="0" w:color="auto"/>
        <w:left w:val="none" w:sz="0" w:space="0" w:color="auto"/>
        <w:bottom w:val="none" w:sz="0" w:space="0" w:color="auto"/>
        <w:right w:val="none" w:sz="0" w:space="0" w:color="auto"/>
      </w:divBdr>
    </w:div>
    <w:div w:id="16929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27C82-C43D-4092-BF85-49E4F924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7511</Words>
  <Characters>61913</Characters>
  <Application>Microsoft Office Word</Application>
  <DocSecurity>0</DocSecurity>
  <Lines>515</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Komarova_TN</dc:creator>
  <cp:keywords/>
  <dc:description/>
  <cp:lastModifiedBy>Мазуренко, Аксана Юрьевна</cp:lastModifiedBy>
  <cp:revision>8</cp:revision>
  <cp:lastPrinted>2021-12-14T06:12:00Z</cp:lastPrinted>
  <dcterms:created xsi:type="dcterms:W3CDTF">2021-12-09T04:03:00Z</dcterms:created>
  <dcterms:modified xsi:type="dcterms:W3CDTF">2021-12-23T10:11:00Z</dcterms:modified>
</cp:coreProperties>
</file>